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10AE" w14:textId="4975F803" w:rsidR="008A6774" w:rsidRPr="003D1771" w:rsidRDefault="004F1638" w:rsidP="00B25341">
      <w:pPr>
        <w:pStyle w:val="AppendixHeading"/>
      </w:pPr>
      <w:bookmarkStart w:id="0" w:name="_Toc519082320"/>
      <w:r w:rsidRPr="003D1771">
        <w:t>Parent Participation Agreement</w:t>
      </w:r>
      <w:bookmarkEnd w:id="0"/>
    </w:p>
    <w:p w14:paraId="0FB44A38" w14:textId="77777777" w:rsidR="00191FF1" w:rsidRDefault="00191FF1" w:rsidP="003954F3">
      <w:pPr>
        <w:spacing w:after="160"/>
        <w:rPr>
          <w:color w:val="000000" w:themeColor="text1"/>
        </w:rPr>
      </w:pPr>
    </w:p>
    <w:p w14:paraId="59A92354" w14:textId="6DBE53B5" w:rsidR="00B56398" w:rsidRDefault="00B56398" w:rsidP="003954F3">
      <w:pPr>
        <w:spacing w:after="160"/>
        <w:rPr>
          <w:color w:val="000000" w:themeColor="text1"/>
        </w:rPr>
      </w:pPr>
      <w:r w:rsidRPr="003D1771">
        <w:rPr>
          <w:color w:val="000000" w:themeColor="text1"/>
        </w:rPr>
        <w:t>You have chosen to become a member of a unique, high-quality educational program. In order to ensure th</w:t>
      </w:r>
      <w:r w:rsidR="00191FF1">
        <w:rPr>
          <w:color w:val="000000" w:themeColor="text1"/>
        </w:rPr>
        <w:t>at</w:t>
      </w:r>
      <w:r w:rsidRPr="003D1771">
        <w:rPr>
          <w:color w:val="000000" w:themeColor="text1"/>
        </w:rPr>
        <w:t xml:space="preserve"> PACE students receive an enriched curriculum, each family involved in PACE commits to the following requirements:</w:t>
      </w:r>
    </w:p>
    <w:p w14:paraId="1BCC7D89" w14:textId="77777777" w:rsidR="008A6774" w:rsidRPr="003D1771" w:rsidRDefault="005A49BF" w:rsidP="00283C07">
      <w:pPr>
        <w:spacing w:after="160"/>
        <w:jc w:val="center"/>
        <w:rPr>
          <w:color w:val="000000" w:themeColor="text1"/>
          <w:sz w:val="28"/>
        </w:rPr>
      </w:pPr>
      <w:r w:rsidRPr="003D1771">
        <w:rPr>
          <w:b/>
          <w:color w:val="000000" w:themeColor="text1"/>
          <w:sz w:val="28"/>
        </w:rPr>
        <w:t>Section I</w:t>
      </w:r>
    </w:p>
    <w:p w14:paraId="7F031AA0" w14:textId="77777777" w:rsidR="00283C07" w:rsidRPr="00283C07" w:rsidRDefault="00B56398" w:rsidP="00DF76E4">
      <w:pPr>
        <w:pStyle w:val="ListParagraph"/>
        <w:numPr>
          <w:ilvl w:val="0"/>
          <w:numId w:val="58"/>
        </w:numPr>
        <w:spacing w:after="160"/>
        <w:rPr>
          <w:color w:val="000000" w:themeColor="text1"/>
        </w:rPr>
      </w:pPr>
      <w:r w:rsidRPr="00662557">
        <w:rPr>
          <w:b/>
          <w:color w:val="000000" w:themeColor="text1"/>
        </w:rPr>
        <w:t>Time Commitment</w:t>
      </w:r>
    </w:p>
    <w:p w14:paraId="645DFACC" w14:textId="1533CB18" w:rsidR="00662557" w:rsidRDefault="00B56398" w:rsidP="00283C07">
      <w:pPr>
        <w:pStyle w:val="ListParagraph"/>
        <w:spacing w:after="160"/>
        <w:rPr>
          <w:color w:val="000000" w:themeColor="text1"/>
        </w:rPr>
      </w:pPr>
      <w:r w:rsidRPr="00662557">
        <w:rPr>
          <w:color w:val="000000" w:themeColor="text1"/>
        </w:rPr>
        <w:t>Each family commits to a minimum of 80 hours of participation in the Program, per year. This time commitment may be fulfilled by a combination of the following:</w:t>
      </w:r>
    </w:p>
    <w:p w14:paraId="1E84200A" w14:textId="77777777" w:rsidR="00283C07" w:rsidRPr="00662557" w:rsidRDefault="00283C07" w:rsidP="00283C07">
      <w:pPr>
        <w:pStyle w:val="ListParagraph"/>
        <w:spacing w:after="160"/>
        <w:rPr>
          <w:color w:val="000000" w:themeColor="text1"/>
        </w:rPr>
      </w:pPr>
    </w:p>
    <w:p w14:paraId="15227342" w14:textId="77777777" w:rsidR="00662557" w:rsidRDefault="00B56398" w:rsidP="00DF76E4">
      <w:pPr>
        <w:pStyle w:val="ListParagraph"/>
        <w:numPr>
          <w:ilvl w:val="1"/>
          <w:numId w:val="58"/>
        </w:numPr>
        <w:spacing w:after="160"/>
        <w:rPr>
          <w:color w:val="000000" w:themeColor="text1"/>
        </w:rPr>
      </w:pPr>
      <w:r w:rsidRPr="00662557">
        <w:rPr>
          <w:color w:val="000000" w:themeColor="text1"/>
        </w:rPr>
        <w:t>Scheduled participation in their individual child(ren)’s classroom.</w:t>
      </w:r>
    </w:p>
    <w:p w14:paraId="38737953" w14:textId="77777777" w:rsidR="00662557" w:rsidRDefault="005E3D5E" w:rsidP="00DF76E4">
      <w:pPr>
        <w:pStyle w:val="ListParagraph"/>
        <w:numPr>
          <w:ilvl w:val="1"/>
          <w:numId w:val="58"/>
        </w:numPr>
        <w:spacing w:after="160"/>
        <w:rPr>
          <w:color w:val="000000" w:themeColor="text1"/>
        </w:rPr>
      </w:pPr>
      <w:r w:rsidRPr="00662557">
        <w:rPr>
          <w:color w:val="000000" w:themeColor="text1"/>
        </w:rPr>
        <w:t>Scheduled participation in a PACE classroom that does not include their individual child(ren).</w:t>
      </w:r>
    </w:p>
    <w:p w14:paraId="2444057C" w14:textId="24E8E04F" w:rsidR="00662557" w:rsidRDefault="00B56398" w:rsidP="00DF76E4">
      <w:pPr>
        <w:pStyle w:val="ListParagraph"/>
        <w:numPr>
          <w:ilvl w:val="1"/>
          <w:numId w:val="58"/>
        </w:numPr>
        <w:spacing w:after="160"/>
        <w:rPr>
          <w:color w:val="000000" w:themeColor="text1"/>
        </w:rPr>
      </w:pPr>
      <w:r w:rsidRPr="00662557">
        <w:rPr>
          <w:color w:val="000000" w:themeColor="text1"/>
        </w:rPr>
        <w:t>Preparation and presentation of</w:t>
      </w:r>
      <w:r w:rsidR="00157EB7">
        <w:rPr>
          <w:color w:val="000000" w:themeColor="text1"/>
        </w:rPr>
        <w:t xml:space="preserve"> </w:t>
      </w:r>
      <w:r w:rsidR="00C773F3">
        <w:rPr>
          <w:color w:val="000000" w:themeColor="text1"/>
        </w:rPr>
        <w:t>Mini-Unit</w:t>
      </w:r>
      <w:r w:rsidRPr="00662557">
        <w:rPr>
          <w:color w:val="000000" w:themeColor="text1"/>
        </w:rPr>
        <w:t>s</w:t>
      </w:r>
      <w:r w:rsidR="00CA6352" w:rsidRPr="00662557">
        <w:rPr>
          <w:color w:val="000000" w:themeColor="text1"/>
        </w:rPr>
        <w:t xml:space="preserve"> </w:t>
      </w:r>
      <w:r w:rsidRPr="00662557">
        <w:rPr>
          <w:color w:val="000000" w:themeColor="text1"/>
        </w:rPr>
        <w:t>or outdoor education.</w:t>
      </w:r>
    </w:p>
    <w:p w14:paraId="3FB7AEB7" w14:textId="77777777" w:rsidR="00662557" w:rsidRDefault="00B56398" w:rsidP="00DF76E4">
      <w:pPr>
        <w:pStyle w:val="ListParagraph"/>
        <w:numPr>
          <w:ilvl w:val="1"/>
          <w:numId w:val="58"/>
        </w:numPr>
        <w:spacing w:after="160"/>
        <w:rPr>
          <w:color w:val="000000" w:themeColor="text1"/>
        </w:rPr>
      </w:pPr>
      <w:r w:rsidRPr="00662557">
        <w:rPr>
          <w:color w:val="000000" w:themeColor="text1"/>
        </w:rPr>
        <w:t>Attendance and/or providing transportation on classroom field trips.</w:t>
      </w:r>
    </w:p>
    <w:p w14:paraId="5F1E4A86" w14:textId="77777777" w:rsidR="00662557" w:rsidRDefault="00B56398" w:rsidP="00DF76E4">
      <w:pPr>
        <w:pStyle w:val="ListParagraph"/>
        <w:numPr>
          <w:ilvl w:val="1"/>
          <w:numId w:val="58"/>
        </w:numPr>
        <w:spacing w:after="160"/>
        <w:rPr>
          <w:color w:val="000000" w:themeColor="text1"/>
        </w:rPr>
      </w:pPr>
      <w:r w:rsidRPr="00662557">
        <w:rPr>
          <w:color w:val="000000" w:themeColor="text1"/>
        </w:rPr>
        <w:t xml:space="preserve">Preparation of projects or curriculum materials at home for use in the classroom, etc. </w:t>
      </w:r>
    </w:p>
    <w:p w14:paraId="72814527" w14:textId="77777777" w:rsidR="00662557" w:rsidRDefault="00B56398" w:rsidP="00DF76E4">
      <w:pPr>
        <w:pStyle w:val="ListParagraph"/>
        <w:numPr>
          <w:ilvl w:val="1"/>
          <w:numId w:val="58"/>
        </w:numPr>
        <w:spacing w:after="160"/>
        <w:rPr>
          <w:color w:val="000000" w:themeColor="text1"/>
        </w:rPr>
      </w:pPr>
      <w:r w:rsidRPr="00662557">
        <w:rPr>
          <w:color w:val="000000" w:themeColor="text1"/>
        </w:rPr>
        <w:t xml:space="preserve">Participation in Lockwood PTA and school activities—can count up to </w:t>
      </w:r>
      <w:r w:rsidR="00C764FA" w:rsidRPr="00662557">
        <w:rPr>
          <w:color w:val="000000" w:themeColor="text1"/>
        </w:rPr>
        <w:t>4</w:t>
      </w:r>
      <w:r w:rsidRPr="00662557">
        <w:rPr>
          <w:color w:val="000000" w:themeColor="text1"/>
        </w:rPr>
        <w:t>0 hours.</w:t>
      </w:r>
    </w:p>
    <w:p w14:paraId="02A9B211" w14:textId="2F57378D" w:rsidR="00662557" w:rsidRDefault="00B56398" w:rsidP="00DF76E4">
      <w:pPr>
        <w:pStyle w:val="ListParagraph"/>
        <w:numPr>
          <w:ilvl w:val="1"/>
          <w:numId w:val="58"/>
        </w:numPr>
        <w:spacing w:after="160"/>
        <w:rPr>
          <w:color w:val="000000" w:themeColor="text1"/>
        </w:rPr>
      </w:pPr>
      <w:r w:rsidRPr="00662557">
        <w:rPr>
          <w:color w:val="000000" w:themeColor="text1"/>
        </w:rPr>
        <w:t>While we wish to encourage contributing time by direct participation in the program, a family may make a donation to the program of $5 per hour for a maximum of twenty (</w:t>
      </w:r>
      <w:r w:rsidR="00B5206D" w:rsidRPr="00662557">
        <w:rPr>
          <w:color w:val="000000" w:themeColor="text1"/>
        </w:rPr>
        <w:t>20</w:t>
      </w:r>
      <w:r w:rsidRPr="00662557">
        <w:rPr>
          <w:color w:val="000000" w:themeColor="text1"/>
        </w:rPr>
        <w:t xml:space="preserve">) hours to meet the total </w:t>
      </w:r>
      <w:r w:rsidR="00FB01C5" w:rsidRPr="00662557">
        <w:rPr>
          <w:color w:val="000000" w:themeColor="text1"/>
        </w:rPr>
        <w:t>80-hour</w:t>
      </w:r>
      <w:r w:rsidRPr="00662557">
        <w:rPr>
          <w:color w:val="000000" w:themeColor="text1"/>
        </w:rPr>
        <w:t xml:space="preserve"> requirement.</w:t>
      </w:r>
    </w:p>
    <w:p w14:paraId="3FFAE115" w14:textId="77777777" w:rsidR="00283C07" w:rsidRDefault="00283C07" w:rsidP="00283C07">
      <w:pPr>
        <w:pStyle w:val="ListParagraph"/>
        <w:spacing w:after="160"/>
        <w:ind w:left="1440"/>
        <w:rPr>
          <w:color w:val="000000" w:themeColor="text1"/>
        </w:rPr>
      </w:pPr>
    </w:p>
    <w:p w14:paraId="5AD63A0F" w14:textId="77777777" w:rsidR="00283C07" w:rsidRPr="00283C07" w:rsidRDefault="00B56398" w:rsidP="00DF76E4">
      <w:pPr>
        <w:pStyle w:val="ListParagraph"/>
        <w:numPr>
          <w:ilvl w:val="0"/>
          <w:numId w:val="58"/>
        </w:numPr>
        <w:spacing w:after="160"/>
        <w:rPr>
          <w:color w:val="000000" w:themeColor="text1"/>
        </w:rPr>
      </w:pPr>
      <w:r w:rsidRPr="00662557">
        <w:rPr>
          <w:b/>
          <w:color w:val="000000" w:themeColor="text1"/>
        </w:rPr>
        <w:t>Committees</w:t>
      </w:r>
    </w:p>
    <w:p w14:paraId="04D0F1C3" w14:textId="46F25C92" w:rsidR="00662557" w:rsidRDefault="00B56398" w:rsidP="00283C07">
      <w:pPr>
        <w:pStyle w:val="ListParagraph"/>
        <w:spacing w:after="160"/>
        <w:rPr>
          <w:color w:val="000000" w:themeColor="text1"/>
        </w:rPr>
      </w:pPr>
      <w:r w:rsidRPr="00662557">
        <w:rPr>
          <w:color w:val="000000" w:themeColor="text1"/>
        </w:rPr>
        <w:t>Each family participates in a committee</w:t>
      </w:r>
      <w:r w:rsidR="00CA6352" w:rsidRPr="00662557">
        <w:rPr>
          <w:color w:val="000000" w:themeColor="text1"/>
        </w:rPr>
        <w:t xml:space="preserve"> </w:t>
      </w:r>
      <w:r w:rsidRPr="00662557">
        <w:rPr>
          <w:color w:val="000000" w:themeColor="text1"/>
        </w:rPr>
        <w:t>if not holding a position on the PACE Board.</w:t>
      </w:r>
    </w:p>
    <w:p w14:paraId="5C796E53" w14:textId="77777777" w:rsidR="00283C07" w:rsidRDefault="00283C07" w:rsidP="00283C07">
      <w:pPr>
        <w:pStyle w:val="ListParagraph"/>
        <w:spacing w:after="160"/>
        <w:rPr>
          <w:color w:val="000000" w:themeColor="text1"/>
        </w:rPr>
      </w:pPr>
    </w:p>
    <w:p w14:paraId="6BAA0677" w14:textId="77777777" w:rsidR="00283C07" w:rsidRPr="00283C07" w:rsidRDefault="00B56398" w:rsidP="00DF76E4">
      <w:pPr>
        <w:pStyle w:val="ListParagraph"/>
        <w:numPr>
          <w:ilvl w:val="0"/>
          <w:numId w:val="58"/>
        </w:numPr>
        <w:spacing w:after="160"/>
        <w:rPr>
          <w:color w:val="000000" w:themeColor="text1"/>
        </w:rPr>
      </w:pPr>
      <w:r w:rsidRPr="00662557">
        <w:rPr>
          <w:b/>
          <w:color w:val="000000" w:themeColor="text1"/>
        </w:rPr>
        <w:t>Fundraisers</w:t>
      </w:r>
    </w:p>
    <w:p w14:paraId="02222FEE" w14:textId="7DB122DE" w:rsidR="00283C07" w:rsidRDefault="00283C07" w:rsidP="00283C07">
      <w:pPr>
        <w:pStyle w:val="ListParagraph"/>
        <w:spacing w:after="160"/>
        <w:rPr>
          <w:color w:val="000000" w:themeColor="text1"/>
        </w:rPr>
      </w:pPr>
      <w:r>
        <w:rPr>
          <w:color w:val="000000" w:themeColor="text1"/>
        </w:rPr>
        <w:t xml:space="preserve">Participation in PACE come with a required </w:t>
      </w:r>
      <w:r w:rsidR="00B56398" w:rsidRPr="00662557">
        <w:rPr>
          <w:color w:val="000000" w:themeColor="text1"/>
        </w:rPr>
        <w:t xml:space="preserve">fundraising </w:t>
      </w:r>
      <w:r>
        <w:rPr>
          <w:color w:val="000000" w:themeColor="text1"/>
        </w:rPr>
        <w:t>obligation for each child</w:t>
      </w:r>
      <w:r w:rsidR="00B56398" w:rsidRPr="00662557">
        <w:rPr>
          <w:color w:val="000000" w:themeColor="text1"/>
        </w:rPr>
        <w:t xml:space="preserve">. The fundraising </w:t>
      </w:r>
      <w:r>
        <w:rPr>
          <w:color w:val="000000" w:themeColor="text1"/>
        </w:rPr>
        <w:t xml:space="preserve">obligation </w:t>
      </w:r>
      <w:r w:rsidR="00B56398" w:rsidRPr="00662557">
        <w:rPr>
          <w:color w:val="000000" w:themeColor="text1"/>
        </w:rPr>
        <w:t>balance</w:t>
      </w:r>
      <w:r w:rsidR="009F42B7" w:rsidRPr="00662557">
        <w:rPr>
          <w:color w:val="000000" w:themeColor="text1"/>
        </w:rPr>
        <w:t xml:space="preserve"> is determined as of 12/31 and the</w:t>
      </w:r>
      <w:r w:rsidR="00B56398" w:rsidRPr="00662557">
        <w:rPr>
          <w:color w:val="000000" w:themeColor="text1"/>
        </w:rPr>
        <w:t xml:space="preserve"> deadline</w:t>
      </w:r>
      <w:r w:rsidR="009F42B7" w:rsidRPr="00662557">
        <w:rPr>
          <w:color w:val="000000" w:themeColor="text1"/>
        </w:rPr>
        <w:t xml:space="preserve"> for payment</w:t>
      </w:r>
      <w:r w:rsidR="00B56398" w:rsidRPr="00662557">
        <w:rPr>
          <w:color w:val="000000" w:themeColor="text1"/>
        </w:rPr>
        <w:t xml:space="preserve"> is January 3</w:t>
      </w:r>
      <w:r>
        <w:rPr>
          <w:color w:val="000000" w:themeColor="text1"/>
        </w:rPr>
        <w:t>1</w:t>
      </w:r>
      <w:r w:rsidR="00B56398" w:rsidRPr="00662557">
        <w:rPr>
          <w:color w:val="000000" w:themeColor="text1"/>
        </w:rPr>
        <w:t xml:space="preserve">. The fundraising obligation can be </w:t>
      </w:r>
      <w:r>
        <w:rPr>
          <w:color w:val="000000" w:themeColor="text1"/>
        </w:rPr>
        <w:t>met</w:t>
      </w:r>
      <w:r w:rsidR="00B56398" w:rsidRPr="00662557">
        <w:rPr>
          <w:color w:val="000000" w:themeColor="text1"/>
        </w:rPr>
        <w:t xml:space="preserve"> by one or a combination of the</w:t>
      </w:r>
      <w:r>
        <w:rPr>
          <w:color w:val="000000" w:themeColor="text1"/>
        </w:rPr>
        <w:t xml:space="preserve"> following</w:t>
      </w:r>
      <w:r w:rsidR="00B56398" w:rsidRPr="00662557">
        <w:rPr>
          <w:color w:val="000000" w:themeColor="text1"/>
        </w:rPr>
        <w:t>:</w:t>
      </w:r>
    </w:p>
    <w:p w14:paraId="0D27C85A" w14:textId="77777777" w:rsidR="00283C07" w:rsidRPr="00283C07" w:rsidRDefault="00283C07" w:rsidP="00283C07">
      <w:pPr>
        <w:pStyle w:val="ListParagraph"/>
        <w:spacing w:after="160"/>
        <w:rPr>
          <w:color w:val="000000" w:themeColor="text1"/>
        </w:rPr>
      </w:pPr>
    </w:p>
    <w:p w14:paraId="487208BF" w14:textId="77777777" w:rsidR="00662557" w:rsidRDefault="00B56398" w:rsidP="00DF76E4">
      <w:pPr>
        <w:pStyle w:val="ListParagraph"/>
        <w:numPr>
          <w:ilvl w:val="1"/>
          <w:numId w:val="58"/>
        </w:numPr>
        <w:spacing w:after="160"/>
        <w:rPr>
          <w:color w:val="000000" w:themeColor="text1"/>
        </w:rPr>
      </w:pPr>
      <w:r w:rsidRPr="00662557">
        <w:rPr>
          <w:color w:val="000000" w:themeColor="text1"/>
        </w:rPr>
        <w:t>Selling the established products.</w:t>
      </w:r>
    </w:p>
    <w:p w14:paraId="21B4B4C8" w14:textId="77777777" w:rsidR="00662557" w:rsidRDefault="00B56398" w:rsidP="00DF76E4">
      <w:pPr>
        <w:pStyle w:val="ListParagraph"/>
        <w:numPr>
          <w:ilvl w:val="1"/>
          <w:numId w:val="58"/>
        </w:numPr>
        <w:spacing w:after="160"/>
        <w:rPr>
          <w:color w:val="000000" w:themeColor="text1"/>
        </w:rPr>
      </w:pPr>
      <w:r w:rsidRPr="00662557">
        <w:rPr>
          <w:color w:val="000000" w:themeColor="text1"/>
        </w:rPr>
        <w:t>Making a donation in the amount of the profit margin of the fundraising goal.</w:t>
      </w:r>
    </w:p>
    <w:p w14:paraId="299A09C3" w14:textId="2E281E35" w:rsidR="00662557" w:rsidRDefault="00B56398" w:rsidP="00DF76E4">
      <w:pPr>
        <w:pStyle w:val="ListParagraph"/>
        <w:numPr>
          <w:ilvl w:val="1"/>
          <w:numId w:val="58"/>
        </w:numPr>
        <w:spacing w:after="160"/>
        <w:rPr>
          <w:color w:val="000000" w:themeColor="text1"/>
        </w:rPr>
      </w:pPr>
      <w:r w:rsidRPr="00662557">
        <w:rPr>
          <w:color w:val="000000" w:themeColor="text1"/>
        </w:rPr>
        <w:t xml:space="preserve">Making an optional arrangement by speaking individually with the </w:t>
      </w:r>
      <w:r w:rsidR="008B0034" w:rsidRPr="00662557">
        <w:rPr>
          <w:color w:val="000000" w:themeColor="text1"/>
        </w:rPr>
        <w:t>President</w:t>
      </w:r>
      <w:r w:rsidRPr="00662557">
        <w:rPr>
          <w:color w:val="000000" w:themeColor="text1"/>
        </w:rPr>
        <w:t>, Principal, or the Parent Participation Coordinator. This arrangement can and will be considered confidential.</w:t>
      </w:r>
    </w:p>
    <w:p w14:paraId="541BAC99" w14:textId="77777777" w:rsidR="00283C07" w:rsidRDefault="00283C07" w:rsidP="00283C07">
      <w:pPr>
        <w:pStyle w:val="ListParagraph"/>
        <w:spacing w:after="160"/>
        <w:ind w:left="1440"/>
        <w:rPr>
          <w:color w:val="000000" w:themeColor="text1"/>
        </w:rPr>
      </w:pPr>
    </w:p>
    <w:p w14:paraId="74343DC6" w14:textId="2077A8F9" w:rsidR="00084086" w:rsidRPr="00662557" w:rsidRDefault="00B56398" w:rsidP="00DF76E4">
      <w:pPr>
        <w:pStyle w:val="ListParagraph"/>
        <w:numPr>
          <w:ilvl w:val="0"/>
          <w:numId w:val="58"/>
        </w:numPr>
        <w:spacing w:after="160"/>
        <w:rPr>
          <w:color w:val="000000" w:themeColor="text1"/>
        </w:rPr>
      </w:pPr>
      <w:r w:rsidRPr="00662557">
        <w:rPr>
          <w:b/>
          <w:color w:val="000000" w:themeColor="text1"/>
        </w:rPr>
        <w:t>Parent Meetings:</w:t>
      </w:r>
      <w:r w:rsidRPr="00662557">
        <w:rPr>
          <w:color w:val="000000" w:themeColor="text1"/>
        </w:rPr>
        <w:t xml:space="preserve"> Attendance is expected at all bi-monthly PACE General Membership meetings.</w:t>
      </w:r>
      <w:r w:rsidR="0053161A" w:rsidRPr="00662557">
        <w:rPr>
          <w:color w:val="000000" w:themeColor="text1"/>
        </w:rPr>
        <w:t xml:space="preserve"> </w:t>
      </w:r>
      <w:r w:rsidR="00C764FA" w:rsidRPr="00662557">
        <w:rPr>
          <w:color w:val="000000" w:themeColor="text1"/>
        </w:rPr>
        <w:t>Members are expected to vote at the August, January, and May meetings.</w:t>
      </w:r>
      <w:r w:rsidR="0053161A" w:rsidRPr="00662557">
        <w:rPr>
          <w:color w:val="000000" w:themeColor="text1"/>
        </w:rPr>
        <w:t xml:space="preserve"> </w:t>
      </w:r>
      <w:r w:rsidR="00C764FA" w:rsidRPr="00662557">
        <w:rPr>
          <w:color w:val="000000" w:themeColor="text1"/>
        </w:rPr>
        <w:t xml:space="preserve">If a family is unable to attend one of the voting meetings, they will need to contact the Parent Participation Coordinator to </w:t>
      </w:r>
      <w:r w:rsidR="00BC6AFB" w:rsidRPr="00662557">
        <w:rPr>
          <w:color w:val="000000" w:themeColor="text1"/>
        </w:rPr>
        <w:t>obtain a proxy voting slip.</w:t>
      </w:r>
    </w:p>
    <w:p w14:paraId="1332CB9F" w14:textId="77777777" w:rsidR="00084086" w:rsidRPr="003D1771" w:rsidRDefault="00084086" w:rsidP="003954F3">
      <w:pPr>
        <w:widowControl/>
        <w:overflowPunct/>
        <w:autoSpaceDE/>
        <w:autoSpaceDN/>
        <w:adjustRightInd/>
        <w:spacing w:after="160"/>
        <w:ind w:left="360" w:right="1152"/>
        <w:textAlignment w:val="auto"/>
        <w:rPr>
          <w:color w:val="000000" w:themeColor="text1"/>
        </w:rPr>
      </w:pPr>
    </w:p>
    <w:p w14:paraId="6B422289" w14:textId="77777777" w:rsidR="008A6774" w:rsidRPr="003D1771" w:rsidRDefault="005A49BF" w:rsidP="00283C07">
      <w:pPr>
        <w:spacing w:after="160"/>
        <w:jc w:val="center"/>
        <w:rPr>
          <w:color w:val="000000" w:themeColor="text1"/>
          <w:sz w:val="28"/>
        </w:rPr>
      </w:pPr>
      <w:r w:rsidRPr="003D1771">
        <w:rPr>
          <w:b/>
          <w:color w:val="000000" w:themeColor="text1"/>
          <w:sz w:val="28"/>
        </w:rPr>
        <w:lastRenderedPageBreak/>
        <w:t>Section II</w:t>
      </w:r>
    </w:p>
    <w:p w14:paraId="09157B10" w14:textId="6A47A7BD" w:rsidR="00B56398" w:rsidRPr="003D1771" w:rsidRDefault="00B56398" w:rsidP="003954F3">
      <w:pPr>
        <w:spacing w:after="160"/>
        <w:rPr>
          <w:color w:val="000000" w:themeColor="text1"/>
        </w:rPr>
      </w:pPr>
      <w:r w:rsidRPr="003D1771">
        <w:rPr>
          <w:color w:val="000000" w:themeColor="text1"/>
        </w:rPr>
        <w:t xml:space="preserve">The Parent Participation Coordinator maintains parent participation information. The PACE community recognizes that each family is unique and valuable to our program. If a family is not fulfilling its commitments as listed in Section I of the Parent Participation Agreement, based on </w:t>
      </w:r>
      <w:r w:rsidRPr="003D1771">
        <w:rPr>
          <w:i/>
          <w:color w:val="000000" w:themeColor="text1"/>
        </w:rPr>
        <w:t>any</w:t>
      </w:r>
      <w:r w:rsidRPr="003D1771">
        <w:rPr>
          <w:color w:val="000000" w:themeColor="text1"/>
        </w:rPr>
        <w:t xml:space="preserve"> trimester report, the following procedure is </w:t>
      </w:r>
      <w:r w:rsidR="00CA6352" w:rsidRPr="003D1771">
        <w:rPr>
          <w:color w:val="000000" w:themeColor="text1"/>
        </w:rPr>
        <w:t>initiated:</w:t>
      </w:r>
    </w:p>
    <w:p w14:paraId="01FAE9DF" w14:textId="77777777"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3D1771">
        <w:rPr>
          <w:color w:val="000000" w:themeColor="text1"/>
        </w:rPr>
        <w:t>The family receives written notification of their unmet requirement and is informed of options that they may choose to avoid being placed on probation.</w:t>
      </w:r>
    </w:p>
    <w:p w14:paraId="268C346C" w14:textId="7FF72092"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The Parent Participation Coordinator, </w:t>
      </w:r>
      <w:r w:rsidR="008B0034" w:rsidRPr="00662557">
        <w:rPr>
          <w:color w:val="000000" w:themeColor="text1"/>
        </w:rPr>
        <w:t>President</w:t>
      </w:r>
      <w:r w:rsidRPr="00662557">
        <w:rPr>
          <w:color w:val="000000" w:themeColor="text1"/>
        </w:rPr>
        <w:t xml:space="preserve">, and </w:t>
      </w:r>
      <w:r w:rsidR="00B9399B" w:rsidRPr="00662557">
        <w:rPr>
          <w:color w:val="000000" w:themeColor="text1"/>
        </w:rPr>
        <w:t>Vice-President</w:t>
      </w:r>
      <w:r w:rsidRPr="00662557">
        <w:rPr>
          <w:color w:val="000000" w:themeColor="text1"/>
        </w:rPr>
        <w:t xml:space="preserve"> meet with the family to negotiate a written plan</w:t>
      </w:r>
      <w:r w:rsidR="00DC4A3F">
        <w:rPr>
          <w:color w:val="000000" w:themeColor="text1"/>
        </w:rPr>
        <w:t xml:space="preserve"> </w:t>
      </w:r>
      <w:r w:rsidRPr="00662557">
        <w:rPr>
          <w:color w:val="000000" w:themeColor="text1"/>
        </w:rPr>
        <w:t>to fully address the problem of the</w:t>
      </w:r>
      <w:r w:rsidR="00DC4A3F">
        <w:rPr>
          <w:color w:val="000000" w:themeColor="text1"/>
        </w:rPr>
        <w:t xml:space="preserve"> </w:t>
      </w:r>
      <w:r w:rsidRPr="00662557">
        <w:rPr>
          <w:color w:val="000000" w:themeColor="text1"/>
        </w:rPr>
        <w:t>unmet requirement(s).</w:t>
      </w:r>
    </w:p>
    <w:p w14:paraId="1D24BF12" w14:textId="77777777"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Thereafter, the Parent Participation Coordinator closely monitors the family’s participation on a bi-weekly basis. </w:t>
      </w:r>
    </w:p>
    <w:p w14:paraId="440BC4F7" w14:textId="350DA90F"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If the family fails to begin to actively follow through with the agreed upon plan within </w:t>
      </w:r>
      <w:r w:rsidR="00283C07">
        <w:rPr>
          <w:color w:val="000000" w:themeColor="text1"/>
        </w:rPr>
        <w:t>four</w:t>
      </w:r>
      <w:r w:rsidRPr="00662557">
        <w:rPr>
          <w:color w:val="000000" w:themeColor="text1"/>
        </w:rPr>
        <w:t xml:space="preserve"> weeks, the Parent Participation Coordinator, </w:t>
      </w:r>
      <w:r w:rsidR="008B0034" w:rsidRPr="00662557">
        <w:rPr>
          <w:color w:val="000000" w:themeColor="text1"/>
        </w:rPr>
        <w:t>President</w:t>
      </w:r>
      <w:r w:rsidRPr="00662557">
        <w:rPr>
          <w:color w:val="000000" w:themeColor="text1"/>
        </w:rPr>
        <w:t xml:space="preserve">, and </w:t>
      </w:r>
      <w:r w:rsidR="00B9399B" w:rsidRPr="00662557">
        <w:rPr>
          <w:color w:val="000000" w:themeColor="text1"/>
        </w:rPr>
        <w:t>Vice-President</w:t>
      </w:r>
      <w:r w:rsidRPr="00662557">
        <w:rPr>
          <w:color w:val="000000" w:themeColor="text1"/>
        </w:rPr>
        <w:t xml:space="preserve"> meet to discuss whether to place the family on probation. </w:t>
      </w:r>
    </w:p>
    <w:p w14:paraId="529D7E66" w14:textId="2F9A5642"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If placed on probation, the family receives written notification by registered mail.</w:t>
      </w:r>
    </w:p>
    <w:p w14:paraId="06058E52" w14:textId="77777777" w:rsidR="0066255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A family on probation again meets with the Parent Participation Coordinator, </w:t>
      </w:r>
      <w:r w:rsidR="008B0034" w:rsidRPr="00662557">
        <w:rPr>
          <w:color w:val="000000" w:themeColor="text1"/>
        </w:rPr>
        <w:t>President</w:t>
      </w:r>
      <w:r w:rsidRPr="00662557">
        <w:rPr>
          <w:color w:val="000000" w:themeColor="text1"/>
        </w:rPr>
        <w:t xml:space="preserve">, and </w:t>
      </w:r>
      <w:r w:rsidR="00B9399B" w:rsidRPr="00662557">
        <w:rPr>
          <w:color w:val="000000" w:themeColor="text1"/>
        </w:rPr>
        <w:t>Vice-President</w:t>
      </w:r>
      <w:r w:rsidRPr="00662557">
        <w:rPr>
          <w:color w:val="000000" w:themeColor="text1"/>
        </w:rPr>
        <w:t xml:space="preserve"> to renegotiate a written action plan. </w:t>
      </w:r>
    </w:p>
    <w:p w14:paraId="13360B37" w14:textId="40A87C02" w:rsidR="00B56398" w:rsidRPr="00283C07" w:rsidRDefault="00B56398" w:rsidP="00DF76E4">
      <w:pPr>
        <w:widowControl/>
        <w:numPr>
          <w:ilvl w:val="0"/>
          <w:numId w:val="37"/>
        </w:numPr>
        <w:tabs>
          <w:tab w:val="clear" w:pos="360"/>
          <w:tab w:val="num" w:pos="810"/>
        </w:tabs>
        <w:overflowPunct/>
        <w:autoSpaceDE/>
        <w:autoSpaceDN/>
        <w:adjustRightInd/>
        <w:spacing w:after="160"/>
        <w:ind w:left="720"/>
        <w:textAlignment w:val="auto"/>
        <w:rPr>
          <w:color w:val="000000" w:themeColor="text1"/>
        </w:rPr>
      </w:pPr>
      <w:r w:rsidRPr="00662557">
        <w:rPr>
          <w:color w:val="000000" w:themeColor="text1"/>
        </w:rPr>
        <w:t xml:space="preserve">If the family fails to actively work on fulfilling their agreement within </w:t>
      </w:r>
      <w:r w:rsidR="00283C07">
        <w:rPr>
          <w:color w:val="000000" w:themeColor="text1"/>
        </w:rPr>
        <w:t>four</w:t>
      </w:r>
      <w:r w:rsidRPr="00662557">
        <w:rPr>
          <w:color w:val="000000" w:themeColor="text1"/>
        </w:rPr>
        <w:t xml:space="preserve"> weeks, the Parent Participation Coordinator, </w:t>
      </w:r>
      <w:r w:rsidR="008B0034" w:rsidRPr="00662557">
        <w:rPr>
          <w:color w:val="000000" w:themeColor="text1"/>
        </w:rPr>
        <w:t>President</w:t>
      </w:r>
      <w:r w:rsidRPr="00662557">
        <w:rPr>
          <w:color w:val="000000" w:themeColor="text1"/>
        </w:rPr>
        <w:t xml:space="preserve">, </w:t>
      </w:r>
      <w:r w:rsidR="00B9399B" w:rsidRPr="00662557">
        <w:rPr>
          <w:color w:val="000000" w:themeColor="text1"/>
        </w:rPr>
        <w:t>Vice-President</w:t>
      </w:r>
      <w:r w:rsidRPr="00662557">
        <w:rPr>
          <w:color w:val="000000" w:themeColor="text1"/>
        </w:rPr>
        <w:t>, and the family meet with the Principal to decide whether to ask the family to leave the program. The family receives written notification of this meeting before it occurs, and also receives the decision in writing, both by</w:t>
      </w:r>
      <w:r w:rsidR="00BB2B14" w:rsidRPr="00662557">
        <w:rPr>
          <w:color w:val="000000" w:themeColor="text1"/>
        </w:rPr>
        <w:t xml:space="preserve"> email</w:t>
      </w:r>
      <w:r w:rsidR="00CA6352" w:rsidRPr="00662557">
        <w:rPr>
          <w:color w:val="000000" w:themeColor="text1"/>
        </w:rPr>
        <w:t xml:space="preserve"> and </w:t>
      </w:r>
      <w:r w:rsidRPr="00662557">
        <w:rPr>
          <w:color w:val="000000" w:themeColor="text1"/>
        </w:rPr>
        <w:t>registered mail.</w:t>
      </w:r>
    </w:p>
    <w:p w14:paraId="1B5905BD" w14:textId="77777777" w:rsidR="00B56398" w:rsidRPr="003D1771" w:rsidRDefault="00B56398" w:rsidP="003954F3">
      <w:pPr>
        <w:spacing w:after="160"/>
        <w:rPr>
          <w:color w:val="000000" w:themeColor="text1"/>
        </w:rPr>
      </w:pPr>
      <w:r w:rsidRPr="003D1771">
        <w:rPr>
          <w:color w:val="000000" w:themeColor="text1"/>
        </w:rPr>
        <w:t>The Parent Participation Coordinator will do everything possible to work with a family to avoid probation and removal from the program. The above procedure has been implemented in all fairness to families who do fully participate to the children who benefit so much from our time and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1445"/>
        <w:gridCol w:w="875"/>
        <w:gridCol w:w="1435"/>
        <w:gridCol w:w="697"/>
        <w:gridCol w:w="463"/>
        <w:gridCol w:w="869"/>
        <w:gridCol w:w="1881"/>
      </w:tblGrid>
      <w:tr w:rsidR="00D8654F" w14:paraId="70E0232E" w14:textId="1D79B13D" w:rsidTr="00D8654F">
        <w:trPr>
          <w:trHeight w:val="647"/>
        </w:trPr>
        <w:tc>
          <w:tcPr>
            <w:tcW w:w="1685" w:type="dxa"/>
          </w:tcPr>
          <w:p w14:paraId="1FA0F465" w14:textId="77777777" w:rsidR="00D8654F" w:rsidRDefault="00D8654F" w:rsidP="003954F3">
            <w:pPr>
              <w:spacing w:after="160"/>
              <w:rPr>
                <w:color w:val="000000" w:themeColor="text1"/>
              </w:rPr>
            </w:pPr>
          </w:p>
          <w:p w14:paraId="1B4C5523" w14:textId="3017E460" w:rsidR="00DC4A3F" w:rsidRDefault="00DC4A3F" w:rsidP="003954F3">
            <w:pPr>
              <w:spacing w:after="160"/>
              <w:rPr>
                <w:color w:val="000000" w:themeColor="text1"/>
              </w:rPr>
            </w:pPr>
            <w:r>
              <w:rPr>
                <w:color w:val="000000" w:themeColor="text1"/>
              </w:rPr>
              <w:t>DATED THIS</w:t>
            </w:r>
          </w:p>
        </w:tc>
        <w:tc>
          <w:tcPr>
            <w:tcW w:w="1445" w:type="dxa"/>
            <w:tcBorders>
              <w:bottom w:val="single" w:sz="4" w:space="0" w:color="auto"/>
            </w:tcBorders>
          </w:tcPr>
          <w:p w14:paraId="5A6ACD32" w14:textId="77777777" w:rsidR="00DC4A3F" w:rsidRDefault="00DC4A3F" w:rsidP="003954F3">
            <w:pPr>
              <w:spacing w:after="160"/>
              <w:rPr>
                <w:color w:val="000000" w:themeColor="text1"/>
              </w:rPr>
            </w:pPr>
          </w:p>
        </w:tc>
        <w:tc>
          <w:tcPr>
            <w:tcW w:w="875" w:type="dxa"/>
          </w:tcPr>
          <w:p w14:paraId="4C326CE3" w14:textId="77777777" w:rsidR="00D8654F" w:rsidRDefault="00D8654F" w:rsidP="003954F3">
            <w:pPr>
              <w:spacing w:after="160"/>
              <w:rPr>
                <w:color w:val="000000" w:themeColor="text1"/>
              </w:rPr>
            </w:pPr>
          </w:p>
          <w:p w14:paraId="4E4EDAD1" w14:textId="7CCC7F09" w:rsidR="00DC4A3F" w:rsidRDefault="00DC4A3F" w:rsidP="003954F3">
            <w:pPr>
              <w:spacing w:after="160"/>
              <w:rPr>
                <w:color w:val="000000" w:themeColor="text1"/>
              </w:rPr>
            </w:pPr>
            <w:r>
              <w:rPr>
                <w:color w:val="000000" w:themeColor="text1"/>
              </w:rPr>
              <w:t>day of</w:t>
            </w:r>
          </w:p>
        </w:tc>
        <w:tc>
          <w:tcPr>
            <w:tcW w:w="2132" w:type="dxa"/>
            <w:gridSpan w:val="2"/>
            <w:tcBorders>
              <w:bottom w:val="single" w:sz="4" w:space="0" w:color="auto"/>
            </w:tcBorders>
          </w:tcPr>
          <w:p w14:paraId="422D7418" w14:textId="77777777" w:rsidR="00DC4A3F" w:rsidRDefault="00DC4A3F" w:rsidP="003954F3">
            <w:pPr>
              <w:spacing w:after="160"/>
              <w:rPr>
                <w:color w:val="000000" w:themeColor="text1"/>
              </w:rPr>
            </w:pPr>
          </w:p>
        </w:tc>
        <w:tc>
          <w:tcPr>
            <w:tcW w:w="463" w:type="dxa"/>
          </w:tcPr>
          <w:p w14:paraId="1171737E" w14:textId="77777777" w:rsidR="00D8654F" w:rsidRDefault="00D8654F" w:rsidP="003954F3">
            <w:pPr>
              <w:spacing w:after="160"/>
              <w:rPr>
                <w:color w:val="000000" w:themeColor="text1"/>
              </w:rPr>
            </w:pPr>
          </w:p>
          <w:p w14:paraId="64CB9355" w14:textId="45881A9B" w:rsidR="00DC4A3F" w:rsidRDefault="00DC4A3F" w:rsidP="003954F3">
            <w:pPr>
              <w:spacing w:after="160"/>
              <w:rPr>
                <w:color w:val="000000" w:themeColor="text1"/>
              </w:rPr>
            </w:pPr>
            <w:r>
              <w:rPr>
                <w:color w:val="000000" w:themeColor="text1"/>
              </w:rPr>
              <w:t>20</w:t>
            </w:r>
          </w:p>
        </w:tc>
        <w:tc>
          <w:tcPr>
            <w:tcW w:w="869" w:type="dxa"/>
            <w:tcBorders>
              <w:bottom w:val="single" w:sz="4" w:space="0" w:color="auto"/>
            </w:tcBorders>
          </w:tcPr>
          <w:p w14:paraId="0E67D637" w14:textId="77777777" w:rsidR="00DC4A3F" w:rsidRDefault="00DC4A3F" w:rsidP="003954F3">
            <w:pPr>
              <w:spacing w:after="160"/>
              <w:rPr>
                <w:color w:val="000000" w:themeColor="text1"/>
              </w:rPr>
            </w:pPr>
          </w:p>
        </w:tc>
        <w:tc>
          <w:tcPr>
            <w:tcW w:w="1881" w:type="dxa"/>
          </w:tcPr>
          <w:p w14:paraId="60913532" w14:textId="73974CBD" w:rsidR="00DC4A3F" w:rsidRDefault="00DC4A3F" w:rsidP="003954F3">
            <w:pPr>
              <w:spacing w:after="160"/>
              <w:rPr>
                <w:color w:val="000000" w:themeColor="text1"/>
              </w:rPr>
            </w:pPr>
          </w:p>
        </w:tc>
      </w:tr>
      <w:tr w:rsidR="00D8654F" w14:paraId="12394B2F" w14:textId="3DB2964E" w:rsidTr="00D8654F">
        <w:trPr>
          <w:trHeight w:val="647"/>
        </w:trPr>
        <w:tc>
          <w:tcPr>
            <w:tcW w:w="4005" w:type="dxa"/>
            <w:gridSpan w:val="3"/>
            <w:tcBorders>
              <w:bottom w:val="single" w:sz="4" w:space="0" w:color="auto"/>
            </w:tcBorders>
          </w:tcPr>
          <w:p w14:paraId="65AC1D8D" w14:textId="1AB2F970" w:rsidR="00DC4A3F" w:rsidRDefault="00DC4A3F" w:rsidP="003954F3">
            <w:pPr>
              <w:spacing w:after="160"/>
              <w:rPr>
                <w:color w:val="000000" w:themeColor="text1"/>
              </w:rPr>
            </w:pPr>
          </w:p>
        </w:tc>
        <w:tc>
          <w:tcPr>
            <w:tcW w:w="1435" w:type="dxa"/>
          </w:tcPr>
          <w:p w14:paraId="387F5552" w14:textId="5E2FAA7B" w:rsidR="00DC4A3F" w:rsidRDefault="00DC4A3F" w:rsidP="003954F3">
            <w:pPr>
              <w:spacing w:after="160"/>
              <w:rPr>
                <w:color w:val="000000" w:themeColor="text1"/>
              </w:rPr>
            </w:pPr>
          </w:p>
        </w:tc>
        <w:tc>
          <w:tcPr>
            <w:tcW w:w="3910" w:type="dxa"/>
            <w:gridSpan w:val="4"/>
            <w:tcBorders>
              <w:left w:val="nil"/>
              <w:bottom w:val="single" w:sz="4" w:space="0" w:color="auto"/>
            </w:tcBorders>
          </w:tcPr>
          <w:p w14:paraId="073D11B2" w14:textId="77777777" w:rsidR="00DC4A3F" w:rsidRDefault="00DC4A3F" w:rsidP="003954F3">
            <w:pPr>
              <w:spacing w:after="160"/>
              <w:rPr>
                <w:color w:val="000000" w:themeColor="text1"/>
              </w:rPr>
            </w:pPr>
          </w:p>
        </w:tc>
      </w:tr>
      <w:tr w:rsidR="00D8654F" w14:paraId="75EF6BAC" w14:textId="4CDC8798" w:rsidTr="00D8654F">
        <w:trPr>
          <w:trHeight w:val="323"/>
        </w:trPr>
        <w:tc>
          <w:tcPr>
            <w:tcW w:w="4005" w:type="dxa"/>
            <w:gridSpan w:val="3"/>
            <w:tcBorders>
              <w:top w:val="single" w:sz="4" w:space="0" w:color="auto"/>
            </w:tcBorders>
          </w:tcPr>
          <w:p w14:paraId="7191C83C" w14:textId="113039A4" w:rsidR="00DC4A3F" w:rsidRPr="00DC4A3F" w:rsidRDefault="00DC4A3F" w:rsidP="00DC4A3F">
            <w:pPr>
              <w:spacing w:after="160"/>
              <w:jc w:val="center"/>
              <w:rPr>
                <w:i/>
                <w:color w:val="000000" w:themeColor="text1"/>
              </w:rPr>
            </w:pPr>
            <w:r w:rsidRPr="00DC4A3F">
              <w:rPr>
                <w:i/>
                <w:color w:val="000000" w:themeColor="text1"/>
              </w:rPr>
              <w:t>Parent</w:t>
            </w:r>
          </w:p>
        </w:tc>
        <w:tc>
          <w:tcPr>
            <w:tcW w:w="1435" w:type="dxa"/>
          </w:tcPr>
          <w:p w14:paraId="00BB98F7" w14:textId="77777777" w:rsidR="00DC4A3F" w:rsidRPr="00DC4A3F" w:rsidRDefault="00DC4A3F" w:rsidP="00DC4A3F">
            <w:pPr>
              <w:spacing w:after="160"/>
              <w:jc w:val="center"/>
              <w:rPr>
                <w:i/>
                <w:color w:val="000000" w:themeColor="text1"/>
              </w:rPr>
            </w:pPr>
          </w:p>
        </w:tc>
        <w:tc>
          <w:tcPr>
            <w:tcW w:w="3910" w:type="dxa"/>
            <w:gridSpan w:val="4"/>
            <w:tcBorders>
              <w:top w:val="single" w:sz="4" w:space="0" w:color="auto"/>
              <w:left w:val="nil"/>
            </w:tcBorders>
          </w:tcPr>
          <w:p w14:paraId="434AB952" w14:textId="579BBE9E" w:rsidR="00DC4A3F" w:rsidRDefault="00DC4A3F" w:rsidP="00DC4A3F">
            <w:pPr>
              <w:spacing w:after="160"/>
              <w:jc w:val="center"/>
              <w:rPr>
                <w:color w:val="000000" w:themeColor="text1"/>
              </w:rPr>
            </w:pPr>
            <w:r w:rsidRPr="00DC4A3F">
              <w:rPr>
                <w:i/>
                <w:color w:val="000000" w:themeColor="text1"/>
              </w:rPr>
              <w:t>Parent</w:t>
            </w:r>
          </w:p>
        </w:tc>
      </w:tr>
      <w:tr w:rsidR="00DC4A3F" w14:paraId="689A4CF4" w14:textId="24B4563B" w:rsidTr="00D8654F">
        <w:trPr>
          <w:trHeight w:val="647"/>
        </w:trPr>
        <w:tc>
          <w:tcPr>
            <w:tcW w:w="4005" w:type="dxa"/>
            <w:gridSpan w:val="3"/>
            <w:tcBorders>
              <w:bottom w:val="single" w:sz="4" w:space="0" w:color="auto"/>
            </w:tcBorders>
          </w:tcPr>
          <w:p w14:paraId="3425CF9A" w14:textId="77777777" w:rsidR="00316941" w:rsidRDefault="00316941" w:rsidP="003954F3">
            <w:pPr>
              <w:spacing w:after="160"/>
              <w:rPr>
                <w:b/>
                <w:color w:val="000000" w:themeColor="text1"/>
                <w:u w:val="single"/>
              </w:rPr>
            </w:pPr>
          </w:p>
          <w:p w14:paraId="0BF0B540" w14:textId="2305E4C3" w:rsidR="00DC4A3F" w:rsidRPr="00316941" w:rsidRDefault="00316941" w:rsidP="003954F3">
            <w:pPr>
              <w:spacing w:after="160"/>
              <w:rPr>
                <w:color w:val="000000" w:themeColor="text1"/>
              </w:rPr>
            </w:pPr>
            <w:r w:rsidRPr="00316941">
              <w:rPr>
                <w:b/>
                <w:color w:val="000000" w:themeColor="text1"/>
              </w:rPr>
              <w:t>FAMILY NAME:</w:t>
            </w:r>
          </w:p>
        </w:tc>
        <w:tc>
          <w:tcPr>
            <w:tcW w:w="1435" w:type="dxa"/>
          </w:tcPr>
          <w:p w14:paraId="2AE23EB7" w14:textId="77777777" w:rsidR="00DC4A3F" w:rsidRDefault="00DC4A3F" w:rsidP="003954F3">
            <w:pPr>
              <w:spacing w:after="160"/>
              <w:rPr>
                <w:color w:val="000000" w:themeColor="text1"/>
              </w:rPr>
            </w:pPr>
          </w:p>
        </w:tc>
        <w:tc>
          <w:tcPr>
            <w:tcW w:w="3910" w:type="dxa"/>
            <w:gridSpan w:val="4"/>
          </w:tcPr>
          <w:p w14:paraId="54F156AC" w14:textId="77777777" w:rsidR="00DC4A3F" w:rsidRDefault="00DC4A3F" w:rsidP="003954F3">
            <w:pPr>
              <w:spacing w:after="160"/>
              <w:rPr>
                <w:color w:val="000000" w:themeColor="text1"/>
              </w:rPr>
            </w:pPr>
          </w:p>
          <w:p w14:paraId="355CEE4D" w14:textId="694D48DE" w:rsidR="00DC4A3F" w:rsidRDefault="00DC4A3F" w:rsidP="003954F3">
            <w:pPr>
              <w:spacing w:after="160"/>
              <w:rPr>
                <w:color w:val="000000" w:themeColor="text1"/>
              </w:rPr>
            </w:pPr>
          </w:p>
        </w:tc>
      </w:tr>
      <w:tr w:rsidR="00DC4A3F" w14:paraId="2F916741" w14:textId="492EC3C8" w:rsidTr="00D8654F">
        <w:trPr>
          <w:trHeight w:val="602"/>
        </w:trPr>
        <w:tc>
          <w:tcPr>
            <w:tcW w:w="4005" w:type="dxa"/>
            <w:gridSpan w:val="3"/>
            <w:tcBorders>
              <w:top w:val="single" w:sz="4" w:space="0" w:color="auto"/>
              <w:left w:val="single" w:sz="4" w:space="0" w:color="auto"/>
              <w:bottom w:val="single" w:sz="4" w:space="0" w:color="auto"/>
              <w:right w:val="single" w:sz="4" w:space="0" w:color="auto"/>
            </w:tcBorders>
          </w:tcPr>
          <w:p w14:paraId="0A8502A8" w14:textId="503E51B2" w:rsidR="00DC4A3F" w:rsidRPr="00316941" w:rsidRDefault="00DC4A3F" w:rsidP="003954F3">
            <w:pPr>
              <w:spacing w:after="160"/>
              <w:rPr>
                <w:b/>
                <w:color w:val="000000" w:themeColor="text1"/>
                <w:u w:val="single"/>
              </w:rPr>
            </w:pPr>
          </w:p>
        </w:tc>
        <w:tc>
          <w:tcPr>
            <w:tcW w:w="1435" w:type="dxa"/>
            <w:tcBorders>
              <w:left w:val="single" w:sz="4" w:space="0" w:color="auto"/>
            </w:tcBorders>
          </w:tcPr>
          <w:p w14:paraId="2AAF9E55" w14:textId="0CA3F697" w:rsidR="00DC4A3F" w:rsidRDefault="00DC4A3F" w:rsidP="00DC4A3F">
            <w:pPr>
              <w:jc w:val="center"/>
              <w:rPr>
                <w:color w:val="000000" w:themeColor="text1"/>
              </w:rPr>
            </w:pPr>
          </w:p>
        </w:tc>
        <w:tc>
          <w:tcPr>
            <w:tcW w:w="3910" w:type="dxa"/>
            <w:gridSpan w:val="4"/>
          </w:tcPr>
          <w:p w14:paraId="0937C7FD" w14:textId="0D0EB416" w:rsidR="00DC4A3F" w:rsidRDefault="00E953E9" w:rsidP="00DC4A3F">
            <w:pPr>
              <w:jc w:val="center"/>
              <w:rPr>
                <w:color w:val="000000" w:themeColor="text1"/>
              </w:rPr>
            </w:pPr>
            <w:r w:rsidRPr="00E953E9">
              <w:rPr>
                <w:color w:val="000000" w:themeColor="text1"/>
              </w:rPr>
              <w:t>Bill Bagnall</w:t>
            </w:r>
            <w:r w:rsidR="00DC4A3F">
              <w:rPr>
                <w:color w:val="000000" w:themeColor="text1"/>
              </w:rPr>
              <w:t>, Principal</w:t>
            </w:r>
          </w:p>
          <w:p w14:paraId="14193CCE" w14:textId="77777777" w:rsidR="00CA2AB9" w:rsidRDefault="00DC4A3F" w:rsidP="00CA2AB9">
            <w:pPr>
              <w:jc w:val="center"/>
              <w:rPr>
                <w:color w:val="000000" w:themeColor="text1"/>
              </w:rPr>
            </w:pPr>
            <w:r>
              <w:rPr>
                <w:color w:val="000000" w:themeColor="text1"/>
              </w:rPr>
              <w:t>Lockwood Elementary</w:t>
            </w:r>
            <w:r w:rsidR="00CA2AB9">
              <w:rPr>
                <w:color w:val="000000" w:themeColor="text1"/>
              </w:rPr>
              <w:t xml:space="preserve">, </w:t>
            </w:r>
          </w:p>
          <w:p w14:paraId="2219B842" w14:textId="5892D599" w:rsidR="00DC4A3F" w:rsidRDefault="00DC4A3F" w:rsidP="00CA2AB9">
            <w:pPr>
              <w:jc w:val="center"/>
              <w:rPr>
                <w:color w:val="000000" w:themeColor="text1"/>
              </w:rPr>
            </w:pPr>
            <w:r>
              <w:rPr>
                <w:color w:val="000000" w:themeColor="text1"/>
              </w:rPr>
              <w:t>Northshore School District</w:t>
            </w:r>
          </w:p>
        </w:tc>
      </w:tr>
    </w:tbl>
    <w:p w14:paraId="12E2731B" w14:textId="46A9ED6E" w:rsidR="00610550" w:rsidRPr="003D1771" w:rsidRDefault="00610550" w:rsidP="00D8654F">
      <w:pPr>
        <w:tabs>
          <w:tab w:val="left" w:pos="2490"/>
        </w:tabs>
        <w:spacing w:after="160"/>
        <w:rPr>
          <w:color w:val="000000" w:themeColor="text1"/>
        </w:rPr>
      </w:pPr>
    </w:p>
    <w:sectPr w:rsidR="00610550" w:rsidRPr="003D1771" w:rsidSect="00357AD2">
      <w:headerReference w:type="default" r:id="rId11"/>
      <w:footerReference w:type="default" r:id="rId12"/>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BA45" w14:textId="77777777" w:rsidR="005C0B99" w:rsidRDefault="005C0B99">
      <w:r>
        <w:separator/>
      </w:r>
    </w:p>
  </w:endnote>
  <w:endnote w:type="continuationSeparator" w:id="0">
    <w:p w14:paraId="16BCFA2C" w14:textId="77777777" w:rsidR="005C0B99" w:rsidRDefault="005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721A" w14:textId="77777777" w:rsidR="00157EB7" w:rsidRDefault="001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78C1" w14:textId="77777777" w:rsidR="005C0B99" w:rsidRDefault="005C0B99">
      <w:r>
        <w:separator/>
      </w:r>
    </w:p>
  </w:footnote>
  <w:footnote w:type="continuationSeparator" w:id="0">
    <w:p w14:paraId="298A8FD7" w14:textId="77777777" w:rsidR="005C0B99" w:rsidRDefault="005C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E4C2" w14:textId="192D088D" w:rsidR="00157EB7" w:rsidRPr="00F44635" w:rsidRDefault="00157EB7" w:rsidP="00CA2AB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B042D6"/>
    <w:lvl w:ilvl="0">
      <w:numFmt w:val="bullet"/>
      <w:lvlText w:val="*"/>
      <w:lvlJc w:val="left"/>
    </w:lvl>
  </w:abstractNum>
  <w:abstractNum w:abstractNumId="1" w15:restartNumberingAfterBreak="0">
    <w:nsid w:val="004D2D33"/>
    <w:multiLevelType w:val="hybridMultilevel"/>
    <w:tmpl w:val="5EA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4DF3"/>
    <w:multiLevelType w:val="hybridMultilevel"/>
    <w:tmpl w:val="9440E4B0"/>
    <w:lvl w:ilvl="0" w:tplc="F09C1E80">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E47"/>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02A89"/>
    <w:multiLevelType w:val="singleLevel"/>
    <w:tmpl w:val="87A67FFA"/>
    <w:lvl w:ilvl="0">
      <w:start w:val="1"/>
      <w:numFmt w:val="decimal"/>
      <w:lvlText w:val="%1."/>
      <w:legacy w:legacy="1" w:legacySpace="0" w:legacyIndent="360"/>
      <w:lvlJc w:val="left"/>
    </w:lvl>
  </w:abstractNum>
  <w:abstractNum w:abstractNumId="5" w15:restartNumberingAfterBreak="0">
    <w:nsid w:val="05B05922"/>
    <w:multiLevelType w:val="singleLevel"/>
    <w:tmpl w:val="596A9DF4"/>
    <w:lvl w:ilvl="0">
      <w:start w:val="1"/>
      <w:numFmt w:val="lowerLetter"/>
      <w:lvlText w:val="%1."/>
      <w:legacy w:legacy="1" w:legacySpace="0" w:legacyIndent="360"/>
      <w:lvlJc w:val="left"/>
    </w:lvl>
  </w:abstractNum>
  <w:abstractNum w:abstractNumId="6" w15:restartNumberingAfterBreak="0">
    <w:nsid w:val="07050CDF"/>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4C7A54"/>
    <w:multiLevelType w:val="multilevel"/>
    <w:tmpl w:val="2E8279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C14F28"/>
    <w:multiLevelType w:val="hybridMultilevel"/>
    <w:tmpl w:val="F1B44BD4"/>
    <w:lvl w:ilvl="0" w:tplc="EA740BC6">
      <w:start w:val="1"/>
      <w:numFmt w:val="decimal"/>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C072C8"/>
    <w:multiLevelType w:val="hybridMultilevel"/>
    <w:tmpl w:val="6E7ADD82"/>
    <w:lvl w:ilvl="0" w:tplc="4CA271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6036E"/>
    <w:multiLevelType w:val="singleLevel"/>
    <w:tmpl w:val="D9682B94"/>
    <w:lvl w:ilvl="0">
      <w:start w:val="1"/>
      <w:numFmt w:val="upperLetter"/>
      <w:lvlText w:val="%1."/>
      <w:legacy w:legacy="1" w:legacySpace="0" w:legacyIndent="360"/>
      <w:lvlJc w:val="left"/>
    </w:lvl>
  </w:abstractNum>
  <w:abstractNum w:abstractNumId="11" w15:restartNumberingAfterBreak="0">
    <w:nsid w:val="1CCC024B"/>
    <w:multiLevelType w:val="hybridMultilevel"/>
    <w:tmpl w:val="2DBAB5C2"/>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3415A"/>
    <w:multiLevelType w:val="hybridMultilevel"/>
    <w:tmpl w:val="C1AEB4D6"/>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067F9"/>
    <w:multiLevelType w:val="hybridMultilevel"/>
    <w:tmpl w:val="2F567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E334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2194FCF"/>
    <w:multiLevelType w:val="hybridMultilevel"/>
    <w:tmpl w:val="ECA644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166408"/>
    <w:multiLevelType w:val="hybridMultilevel"/>
    <w:tmpl w:val="A58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AC0"/>
    <w:multiLevelType w:val="hybridMultilevel"/>
    <w:tmpl w:val="60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60A9"/>
    <w:multiLevelType w:val="singleLevel"/>
    <w:tmpl w:val="7006FAAE"/>
    <w:lvl w:ilvl="0">
      <w:start w:val="1"/>
      <w:numFmt w:val="decimal"/>
      <w:lvlText w:val="%1."/>
      <w:legacy w:legacy="1" w:legacySpace="0" w:legacyIndent="360"/>
      <w:lvlJc w:val="left"/>
    </w:lvl>
  </w:abstractNum>
  <w:abstractNum w:abstractNumId="19" w15:restartNumberingAfterBreak="0">
    <w:nsid w:val="32E8388D"/>
    <w:multiLevelType w:val="hybridMultilevel"/>
    <w:tmpl w:val="92262DD0"/>
    <w:lvl w:ilvl="0" w:tplc="903CBFBE">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DF27F8"/>
    <w:multiLevelType w:val="singleLevel"/>
    <w:tmpl w:val="7006FAAE"/>
    <w:lvl w:ilvl="0">
      <w:start w:val="1"/>
      <w:numFmt w:val="decimal"/>
      <w:lvlText w:val="%1."/>
      <w:legacy w:legacy="1" w:legacySpace="0" w:legacyIndent="360"/>
      <w:lvlJc w:val="left"/>
    </w:lvl>
  </w:abstractNum>
  <w:abstractNum w:abstractNumId="21" w15:restartNumberingAfterBreak="0">
    <w:nsid w:val="36176127"/>
    <w:multiLevelType w:val="multilevel"/>
    <w:tmpl w:val="D3666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F80C9B"/>
    <w:multiLevelType w:val="hybridMultilevel"/>
    <w:tmpl w:val="A198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BD0973"/>
    <w:multiLevelType w:val="hybridMultilevel"/>
    <w:tmpl w:val="EB6E7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B6BD4"/>
    <w:multiLevelType w:val="singleLevel"/>
    <w:tmpl w:val="87A67FFA"/>
    <w:lvl w:ilvl="0">
      <w:start w:val="1"/>
      <w:numFmt w:val="decimal"/>
      <w:lvlText w:val="%1."/>
      <w:legacy w:legacy="1" w:legacySpace="0" w:legacyIndent="360"/>
      <w:lvlJc w:val="left"/>
    </w:lvl>
  </w:abstractNum>
  <w:abstractNum w:abstractNumId="25" w15:restartNumberingAfterBreak="0">
    <w:nsid w:val="3DAF1391"/>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D03F58"/>
    <w:multiLevelType w:val="multilevel"/>
    <w:tmpl w:val="B7EC6CC8"/>
    <w:lvl w:ilvl="0">
      <w:start w:val="5"/>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978405D"/>
    <w:multiLevelType w:val="singleLevel"/>
    <w:tmpl w:val="87A67FFA"/>
    <w:lvl w:ilvl="0">
      <w:start w:val="1"/>
      <w:numFmt w:val="decimal"/>
      <w:lvlText w:val="%1."/>
      <w:legacy w:legacy="1" w:legacySpace="0" w:legacyIndent="360"/>
      <w:lvlJc w:val="left"/>
    </w:lvl>
  </w:abstractNum>
  <w:abstractNum w:abstractNumId="28" w15:restartNumberingAfterBreak="0">
    <w:nsid w:val="4CEC2F55"/>
    <w:multiLevelType w:val="hybridMultilevel"/>
    <w:tmpl w:val="3B8E278A"/>
    <w:lvl w:ilvl="0" w:tplc="87A67FFA">
      <w:start w:val="1"/>
      <w:numFmt w:val="decimal"/>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90701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4E5241B"/>
    <w:multiLevelType w:val="multilevel"/>
    <w:tmpl w:val="DFF2D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EB1231"/>
    <w:multiLevelType w:val="multilevel"/>
    <w:tmpl w:val="B5D64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9B6E27"/>
    <w:multiLevelType w:val="singleLevel"/>
    <w:tmpl w:val="D9682B94"/>
    <w:lvl w:ilvl="0">
      <w:start w:val="1"/>
      <w:numFmt w:val="upperLetter"/>
      <w:lvlText w:val="%1."/>
      <w:legacy w:legacy="1" w:legacySpace="0" w:legacyIndent="360"/>
      <w:lvlJc w:val="left"/>
    </w:lvl>
  </w:abstractNum>
  <w:abstractNum w:abstractNumId="33" w15:restartNumberingAfterBreak="0">
    <w:nsid w:val="561F35CE"/>
    <w:multiLevelType w:val="hybridMultilevel"/>
    <w:tmpl w:val="C95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C4F"/>
    <w:multiLevelType w:val="hybridMultilevel"/>
    <w:tmpl w:val="48F2E766"/>
    <w:lvl w:ilvl="0" w:tplc="C4F6B16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326A7E"/>
    <w:multiLevelType w:val="hybridMultilevel"/>
    <w:tmpl w:val="21CABC3E"/>
    <w:lvl w:ilvl="0" w:tplc="B33E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33921"/>
    <w:multiLevelType w:val="singleLevel"/>
    <w:tmpl w:val="87A67FFA"/>
    <w:lvl w:ilvl="0">
      <w:start w:val="1"/>
      <w:numFmt w:val="decimal"/>
      <w:lvlText w:val="%1."/>
      <w:legacy w:legacy="1" w:legacySpace="0" w:legacyIndent="360"/>
      <w:lvlJc w:val="left"/>
    </w:lvl>
  </w:abstractNum>
  <w:abstractNum w:abstractNumId="37" w15:restartNumberingAfterBreak="0">
    <w:nsid w:val="58B14870"/>
    <w:multiLevelType w:val="hybridMultilevel"/>
    <w:tmpl w:val="728E0E3E"/>
    <w:lvl w:ilvl="0" w:tplc="50AAE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CB18B3"/>
    <w:multiLevelType w:val="hybridMultilevel"/>
    <w:tmpl w:val="C22A3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F040DE"/>
    <w:multiLevelType w:val="hybridMultilevel"/>
    <w:tmpl w:val="70B8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63C26"/>
    <w:multiLevelType w:val="hybridMultilevel"/>
    <w:tmpl w:val="918EA170"/>
    <w:lvl w:ilvl="0" w:tplc="E98C6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50114"/>
    <w:multiLevelType w:val="singleLevel"/>
    <w:tmpl w:val="7006FAAE"/>
    <w:lvl w:ilvl="0">
      <w:start w:val="1"/>
      <w:numFmt w:val="decimal"/>
      <w:lvlText w:val="%1."/>
      <w:legacy w:legacy="1" w:legacySpace="0" w:legacyIndent="360"/>
      <w:lvlJc w:val="left"/>
    </w:lvl>
  </w:abstractNum>
  <w:abstractNum w:abstractNumId="42" w15:restartNumberingAfterBreak="0">
    <w:nsid w:val="5FC67203"/>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04A315B"/>
    <w:multiLevelType w:val="multilevel"/>
    <w:tmpl w:val="862265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6373E9"/>
    <w:multiLevelType w:val="multilevel"/>
    <w:tmpl w:val="90EAF0F2"/>
    <w:lvl w:ilvl="0">
      <w:start w:val="1"/>
      <w:numFmt w:val="decimal"/>
      <w:lvlText w:val="%1."/>
      <w:legacy w:legacy="1" w:legacySpace="0" w:legacyIndent="360"/>
      <w:lvlJc w:val="left"/>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880" w:hanging="144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680" w:hanging="2160"/>
      </w:pPr>
      <w:rPr>
        <w:rFonts w:hint="default"/>
        <w:b w:val="0"/>
      </w:rPr>
    </w:lvl>
    <w:lvl w:ilvl="8">
      <w:start w:val="1"/>
      <w:numFmt w:val="decimal"/>
      <w:isLgl/>
      <w:lvlText w:val="%1.%2.%3.%4.%5.%6.%7.%8.%9"/>
      <w:lvlJc w:val="left"/>
      <w:pPr>
        <w:ind w:left="5040" w:hanging="2160"/>
      </w:pPr>
      <w:rPr>
        <w:rFonts w:hint="default"/>
        <w:b w:val="0"/>
      </w:rPr>
    </w:lvl>
  </w:abstractNum>
  <w:abstractNum w:abstractNumId="45" w15:restartNumberingAfterBreak="0">
    <w:nsid w:val="67044167"/>
    <w:multiLevelType w:val="hybridMultilevel"/>
    <w:tmpl w:val="7B2A9482"/>
    <w:lvl w:ilvl="0" w:tplc="87A67FFA">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57DA5"/>
    <w:multiLevelType w:val="hybridMultilevel"/>
    <w:tmpl w:val="117E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B648F0"/>
    <w:multiLevelType w:val="singleLevel"/>
    <w:tmpl w:val="87A67FFA"/>
    <w:lvl w:ilvl="0">
      <w:start w:val="1"/>
      <w:numFmt w:val="decimal"/>
      <w:lvlText w:val="%1."/>
      <w:legacy w:legacy="1" w:legacySpace="0" w:legacyIndent="360"/>
      <w:lvlJc w:val="left"/>
    </w:lvl>
  </w:abstractNum>
  <w:abstractNum w:abstractNumId="48" w15:restartNumberingAfterBreak="0">
    <w:nsid w:val="6D2867AE"/>
    <w:multiLevelType w:val="hybridMultilevel"/>
    <w:tmpl w:val="71F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4C18BB"/>
    <w:multiLevelType w:val="hybridMultilevel"/>
    <w:tmpl w:val="D748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8B62DD"/>
    <w:multiLevelType w:val="singleLevel"/>
    <w:tmpl w:val="87A67FFA"/>
    <w:lvl w:ilvl="0">
      <w:start w:val="1"/>
      <w:numFmt w:val="decimal"/>
      <w:lvlText w:val="%1."/>
      <w:legacy w:legacy="1" w:legacySpace="0" w:legacyIndent="360"/>
      <w:lvlJc w:val="left"/>
    </w:lvl>
  </w:abstractNum>
  <w:abstractNum w:abstractNumId="51" w15:restartNumberingAfterBreak="0">
    <w:nsid w:val="78F07158"/>
    <w:multiLevelType w:val="hybridMultilevel"/>
    <w:tmpl w:val="0F6049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C0773"/>
    <w:multiLevelType w:val="hybridMultilevel"/>
    <w:tmpl w:val="DA9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 w:numId="8">
    <w:abstractNumId w:val="0"/>
    <w:lvlOverride w:ilvl="0">
      <w:lvl w:ilvl="0">
        <w:start w:val="9"/>
        <w:numFmt w:val="bullet"/>
        <w:lvlText w:val=""/>
        <w:legacy w:legacy="1" w:legacySpace="0" w:legacyIndent="360"/>
        <w:lvlJc w:val="left"/>
        <w:rPr>
          <w:rFonts w:ascii="Wingdings" w:hAnsi="Wingdings" w:hint="default"/>
        </w:rPr>
      </w:lvl>
    </w:lvlOverride>
  </w:num>
  <w:num w:numId="9">
    <w:abstractNumId w:val="0"/>
    <w:lvlOverride w:ilvl="0">
      <w:lvl w:ilvl="0">
        <w:start w:val="10"/>
        <w:numFmt w:val="bullet"/>
        <w:lvlText w:val=""/>
        <w:legacy w:legacy="1" w:legacySpace="0" w:legacyIndent="360"/>
        <w:lvlJc w:val="left"/>
        <w:rPr>
          <w:rFonts w:ascii="Wingdings" w:hAnsi="Wingdings" w:hint="default"/>
        </w:rPr>
      </w:lvl>
    </w:lvlOverride>
  </w:num>
  <w:num w:numId="10">
    <w:abstractNumId w:val="0"/>
    <w:lvlOverride w:ilvl="0">
      <w:lvl w:ilvl="0">
        <w:start w:val="11"/>
        <w:numFmt w:val="bullet"/>
        <w:lvlText w:val=""/>
        <w:legacy w:legacy="1" w:legacySpace="0" w:legacyIndent="360"/>
        <w:lvlJc w:val="left"/>
        <w:rPr>
          <w:rFonts w:ascii="Wingdings" w:hAnsi="Wingdings" w:hint="default"/>
        </w:rPr>
      </w:lvl>
    </w:lvlOverride>
  </w:num>
  <w:num w:numId="11">
    <w:abstractNumId w:val="0"/>
    <w:lvlOverride w:ilvl="0">
      <w:lvl w:ilvl="0">
        <w:start w:val="12"/>
        <w:numFmt w:val="bullet"/>
        <w:lvlText w:val=""/>
        <w:legacy w:legacy="1" w:legacySpace="0" w:legacyIndent="360"/>
        <w:lvlJc w:val="left"/>
        <w:rPr>
          <w:rFonts w:ascii="Wingdings" w:hAnsi="Wingdings" w:hint="default"/>
        </w:rPr>
      </w:lvl>
    </w:lvlOverride>
  </w:num>
  <w:num w:numId="12">
    <w:abstractNumId w:val="0"/>
    <w:lvlOverride w:ilvl="0">
      <w:lvl w:ilvl="0">
        <w:start w:val="13"/>
        <w:numFmt w:val="bullet"/>
        <w:lvlText w:val=""/>
        <w:legacy w:legacy="1" w:legacySpace="0" w:legacyIndent="360"/>
        <w:lvlJc w:val="left"/>
        <w:rPr>
          <w:rFonts w:ascii="Wingdings" w:hAnsi="Wingdings" w:hint="default"/>
        </w:rPr>
      </w:lvl>
    </w:lvlOverride>
  </w:num>
  <w:num w:numId="13">
    <w:abstractNumId w:val="0"/>
    <w:lvlOverride w:ilvl="0">
      <w:lvl w:ilvl="0">
        <w:start w:val="14"/>
        <w:numFmt w:val="bullet"/>
        <w:lvlText w:val=""/>
        <w:legacy w:legacy="1" w:legacySpace="0" w:legacyIndent="360"/>
        <w:lvlJc w:val="left"/>
        <w:rPr>
          <w:rFonts w:ascii="Wingdings" w:hAnsi="Wingdings" w:hint="default"/>
        </w:rPr>
      </w:lvl>
    </w:lvlOverride>
  </w:num>
  <w:num w:numId="14">
    <w:abstractNumId w:val="10"/>
  </w:num>
  <w:num w:numId="15">
    <w:abstractNumId w:val="5"/>
  </w:num>
  <w:num w:numId="16">
    <w:abstractNumId w:val="27"/>
  </w:num>
  <w:num w:numId="17">
    <w:abstractNumId w:val="36"/>
  </w:num>
  <w:num w:numId="18">
    <w:abstractNumId w:val="32"/>
  </w:num>
  <w:num w:numId="19">
    <w:abstractNumId w:val="47"/>
  </w:num>
  <w:num w:numId="20">
    <w:abstractNumId w:val="4"/>
  </w:num>
  <w:num w:numId="21">
    <w:abstractNumId w:val="50"/>
  </w:num>
  <w:num w:numId="22">
    <w:abstractNumId w:val="28"/>
  </w:num>
  <w:num w:numId="23">
    <w:abstractNumId w:val="11"/>
  </w:num>
  <w:num w:numId="24">
    <w:abstractNumId w:val="12"/>
  </w:num>
  <w:num w:numId="25">
    <w:abstractNumId w:val="26"/>
  </w:num>
  <w:num w:numId="26">
    <w:abstractNumId w:val="20"/>
  </w:num>
  <w:num w:numId="27">
    <w:abstractNumId w:val="44"/>
  </w:num>
  <w:num w:numId="28">
    <w:abstractNumId w:val="18"/>
  </w:num>
  <w:num w:numId="29">
    <w:abstractNumId w:val="45"/>
  </w:num>
  <w:num w:numId="30">
    <w:abstractNumId w:val="25"/>
  </w:num>
  <w:num w:numId="31">
    <w:abstractNumId w:val="8"/>
  </w:num>
  <w:num w:numId="32">
    <w:abstractNumId w:val="19"/>
  </w:num>
  <w:num w:numId="33">
    <w:abstractNumId w:val="9"/>
  </w:num>
  <w:num w:numId="34">
    <w:abstractNumId w:val="51"/>
  </w:num>
  <w:num w:numId="35">
    <w:abstractNumId w:val="34"/>
  </w:num>
  <w:num w:numId="36">
    <w:abstractNumId w:val="2"/>
  </w:num>
  <w:num w:numId="37">
    <w:abstractNumId w:val="14"/>
  </w:num>
  <w:num w:numId="38">
    <w:abstractNumId w:val="16"/>
  </w:num>
  <w:num w:numId="39">
    <w:abstractNumId w:val="33"/>
  </w:num>
  <w:num w:numId="40">
    <w:abstractNumId w:val="22"/>
  </w:num>
  <w:num w:numId="41">
    <w:abstractNumId w:val="24"/>
  </w:num>
  <w:num w:numId="42">
    <w:abstractNumId w:val="7"/>
  </w:num>
  <w:num w:numId="43">
    <w:abstractNumId w:val="38"/>
  </w:num>
  <w:num w:numId="44">
    <w:abstractNumId w:val="42"/>
  </w:num>
  <w:num w:numId="45">
    <w:abstractNumId w:val="6"/>
  </w:num>
  <w:num w:numId="46">
    <w:abstractNumId w:val="3"/>
  </w:num>
  <w:num w:numId="47">
    <w:abstractNumId w:val="37"/>
  </w:num>
  <w:num w:numId="48">
    <w:abstractNumId w:val="43"/>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17"/>
  </w:num>
  <w:num w:numId="53">
    <w:abstractNumId w:val="41"/>
  </w:num>
  <w:num w:numId="54">
    <w:abstractNumId w:val="35"/>
  </w:num>
  <w:num w:numId="55">
    <w:abstractNumId w:val="30"/>
  </w:num>
  <w:num w:numId="56">
    <w:abstractNumId w:val="40"/>
  </w:num>
  <w:num w:numId="57">
    <w:abstractNumId w:val="15"/>
  </w:num>
  <w:num w:numId="58">
    <w:abstractNumId w:val="23"/>
  </w:num>
  <w:num w:numId="59">
    <w:abstractNumId w:val="29"/>
  </w:num>
  <w:num w:numId="60">
    <w:abstractNumId w:val="46"/>
  </w:num>
  <w:num w:numId="61">
    <w:abstractNumId w:val="39"/>
  </w:num>
  <w:num w:numId="62">
    <w:abstractNumId w:val="49"/>
  </w:num>
  <w:num w:numId="63">
    <w:abstractNumId w:val="1"/>
  </w:num>
  <w:num w:numId="64">
    <w:abstractNumId w:val="13"/>
  </w:num>
  <w:num w:numId="65">
    <w:abstractNumId w:val="4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B1E1D"/>
    <w:rsid w:val="0000006E"/>
    <w:rsid w:val="00000854"/>
    <w:rsid w:val="0001278A"/>
    <w:rsid w:val="000202D8"/>
    <w:rsid w:val="00023CA7"/>
    <w:rsid w:val="000251ED"/>
    <w:rsid w:val="0002798A"/>
    <w:rsid w:val="000352BF"/>
    <w:rsid w:val="00035653"/>
    <w:rsid w:val="00037FF9"/>
    <w:rsid w:val="000408D2"/>
    <w:rsid w:val="00040BB0"/>
    <w:rsid w:val="00041D5B"/>
    <w:rsid w:val="000420CC"/>
    <w:rsid w:val="00043DAD"/>
    <w:rsid w:val="000440D1"/>
    <w:rsid w:val="00053035"/>
    <w:rsid w:val="00054209"/>
    <w:rsid w:val="0005662A"/>
    <w:rsid w:val="000573AD"/>
    <w:rsid w:val="000654F9"/>
    <w:rsid w:val="0006691B"/>
    <w:rsid w:val="00067DAA"/>
    <w:rsid w:val="0007553D"/>
    <w:rsid w:val="0007743E"/>
    <w:rsid w:val="00081E0A"/>
    <w:rsid w:val="00082822"/>
    <w:rsid w:val="00083032"/>
    <w:rsid w:val="00084086"/>
    <w:rsid w:val="000841BA"/>
    <w:rsid w:val="000857F4"/>
    <w:rsid w:val="00087B88"/>
    <w:rsid w:val="00092A10"/>
    <w:rsid w:val="000933E2"/>
    <w:rsid w:val="00097EB5"/>
    <w:rsid w:val="000A13A3"/>
    <w:rsid w:val="000A1A1C"/>
    <w:rsid w:val="000A419B"/>
    <w:rsid w:val="000A4346"/>
    <w:rsid w:val="000B047B"/>
    <w:rsid w:val="000B06D3"/>
    <w:rsid w:val="000B0817"/>
    <w:rsid w:val="000B09F0"/>
    <w:rsid w:val="000B5D44"/>
    <w:rsid w:val="000B7752"/>
    <w:rsid w:val="000C41F0"/>
    <w:rsid w:val="000C4955"/>
    <w:rsid w:val="000E635F"/>
    <w:rsid w:val="000E7C57"/>
    <w:rsid w:val="000F120B"/>
    <w:rsid w:val="000F1793"/>
    <w:rsid w:val="00103B8D"/>
    <w:rsid w:val="001057B7"/>
    <w:rsid w:val="0010747D"/>
    <w:rsid w:val="00107D49"/>
    <w:rsid w:val="0011103E"/>
    <w:rsid w:val="0011267E"/>
    <w:rsid w:val="001137D3"/>
    <w:rsid w:val="001138B3"/>
    <w:rsid w:val="001143AC"/>
    <w:rsid w:val="001168C8"/>
    <w:rsid w:val="00116D21"/>
    <w:rsid w:val="00117F0A"/>
    <w:rsid w:val="00125858"/>
    <w:rsid w:val="00127C86"/>
    <w:rsid w:val="00130E27"/>
    <w:rsid w:val="00135C04"/>
    <w:rsid w:val="00136C63"/>
    <w:rsid w:val="001370C4"/>
    <w:rsid w:val="00137C27"/>
    <w:rsid w:val="00144F04"/>
    <w:rsid w:val="00145826"/>
    <w:rsid w:val="00152044"/>
    <w:rsid w:val="00156610"/>
    <w:rsid w:val="00157EB7"/>
    <w:rsid w:val="001607E3"/>
    <w:rsid w:val="00163013"/>
    <w:rsid w:val="0017070A"/>
    <w:rsid w:val="00171CEB"/>
    <w:rsid w:val="00180157"/>
    <w:rsid w:val="00180BFF"/>
    <w:rsid w:val="00191FF1"/>
    <w:rsid w:val="0019380E"/>
    <w:rsid w:val="001A0726"/>
    <w:rsid w:val="001A164F"/>
    <w:rsid w:val="001A1A6E"/>
    <w:rsid w:val="001A3F0E"/>
    <w:rsid w:val="001A6398"/>
    <w:rsid w:val="001A7E73"/>
    <w:rsid w:val="001B60AF"/>
    <w:rsid w:val="001B6218"/>
    <w:rsid w:val="001C285F"/>
    <w:rsid w:val="001C4A10"/>
    <w:rsid w:val="001D12BD"/>
    <w:rsid w:val="001D78F6"/>
    <w:rsid w:val="001E2268"/>
    <w:rsid w:val="001E35AB"/>
    <w:rsid w:val="001E3ABB"/>
    <w:rsid w:val="001F02C2"/>
    <w:rsid w:val="001F2D8E"/>
    <w:rsid w:val="001F4853"/>
    <w:rsid w:val="001F6B24"/>
    <w:rsid w:val="001F7E89"/>
    <w:rsid w:val="0020034A"/>
    <w:rsid w:val="00200C14"/>
    <w:rsid w:val="00203A5A"/>
    <w:rsid w:val="0021120D"/>
    <w:rsid w:val="0021210B"/>
    <w:rsid w:val="00212F72"/>
    <w:rsid w:val="00220C78"/>
    <w:rsid w:val="00222E1E"/>
    <w:rsid w:val="00226E7B"/>
    <w:rsid w:val="002406BB"/>
    <w:rsid w:val="00240C26"/>
    <w:rsid w:val="002448C5"/>
    <w:rsid w:val="00251152"/>
    <w:rsid w:val="002566BB"/>
    <w:rsid w:val="00264B56"/>
    <w:rsid w:val="00265279"/>
    <w:rsid w:val="00265F0C"/>
    <w:rsid w:val="0026683C"/>
    <w:rsid w:val="00267A1D"/>
    <w:rsid w:val="00270FEF"/>
    <w:rsid w:val="0027189B"/>
    <w:rsid w:val="00271B21"/>
    <w:rsid w:val="00280E95"/>
    <w:rsid w:val="00281CC1"/>
    <w:rsid w:val="00283C07"/>
    <w:rsid w:val="00285166"/>
    <w:rsid w:val="002862C8"/>
    <w:rsid w:val="002865DA"/>
    <w:rsid w:val="00286977"/>
    <w:rsid w:val="0029068A"/>
    <w:rsid w:val="002968F9"/>
    <w:rsid w:val="002A134C"/>
    <w:rsid w:val="002A13B5"/>
    <w:rsid w:val="002A70C4"/>
    <w:rsid w:val="002B297D"/>
    <w:rsid w:val="002B2CC9"/>
    <w:rsid w:val="002B37DC"/>
    <w:rsid w:val="002B438E"/>
    <w:rsid w:val="002B6765"/>
    <w:rsid w:val="002C05B2"/>
    <w:rsid w:val="002C70BF"/>
    <w:rsid w:val="002D0FF7"/>
    <w:rsid w:val="002D269D"/>
    <w:rsid w:val="002E0204"/>
    <w:rsid w:val="002E04E7"/>
    <w:rsid w:val="002E64AA"/>
    <w:rsid w:val="002E7FC2"/>
    <w:rsid w:val="002F6026"/>
    <w:rsid w:val="002F6753"/>
    <w:rsid w:val="002F734F"/>
    <w:rsid w:val="002F7528"/>
    <w:rsid w:val="0030552E"/>
    <w:rsid w:val="00305E0C"/>
    <w:rsid w:val="00311C15"/>
    <w:rsid w:val="003134BF"/>
    <w:rsid w:val="00314745"/>
    <w:rsid w:val="003159BB"/>
    <w:rsid w:val="00316941"/>
    <w:rsid w:val="00317C2E"/>
    <w:rsid w:val="00320C8D"/>
    <w:rsid w:val="003240F0"/>
    <w:rsid w:val="00331D43"/>
    <w:rsid w:val="00332B6A"/>
    <w:rsid w:val="00334480"/>
    <w:rsid w:val="0033599B"/>
    <w:rsid w:val="00341B11"/>
    <w:rsid w:val="00347A4F"/>
    <w:rsid w:val="00352959"/>
    <w:rsid w:val="00357AD2"/>
    <w:rsid w:val="0037765E"/>
    <w:rsid w:val="00381730"/>
    <w:rsid w:val="00385233"/>
    <w:rsid w:val="00391C6F"/>
    <w:rsid w:val="003954F3"/>
    <w:rsid w:val="003B1726"/>
    <w:rsid w:val="003C1B53"/>
    <w:rsid w:val="003C4EE5"/>
    <w:rsid w:val="003D1771"/>
    <w:rsid w:val="003D23FB"/>
    <w:rsid w:val="003E127F"/>
    <w:rsid w:val="003E2639"/>
    <w:rsid w:val="003E62BE"/>
    <w:rsid w:val="003E6AA5"/>
    <w:rsid w:val="003F33FD"/>
    <w:rsid w:val="003F5223"/>
    <w:rsid w:val="003F6D6E"/>
    <w:rsid w:val="00400C1E"/>
    <w:rsid w:val="004026F7"/>
    <w:rsid w:val="00403D44"/>
    <w:rsid w:val="004102DE"/>
    <w:rsid w:val="0041479A"/>
    <w:rsid w:val="00416CAE"/>
    <w:rsid w:val="004245BE"/>
    <w:rsid w:val="00434687"/>
    <w:rsid w:val="0044089B"/>
    <w:rsid w:val="00441026"/>
    <w:rsid w:val="00441050"/>
    <w:rsid w:val="00447AF6"/>
    <w:rsid w:val="00450972"/>
    <w:rsid w:val="00452816"/>
    <w:rsid w:val="00453189"/>
    <w:rsid w:val="004562A9"/>
    <w:rsid w:val="00460384"/>
    <w:rsid w:val="00463237"/>
    <w:rsid w:val="004638D4"/>
    <w:rsid w:val="00466DAA"/>
    <w:rsid w:val="00470350"/>
    <w:rsid w:val="00476840"/>
    <w:rsid w:val="00480101"/>
    <w:rsid w:val="00480952"/>
    <w:rsid w:val="00482A82"/>
    <w:rsid w:val="00483B0B"/>
    <w:rsid w:val="00495D8E"/>
    <w:rsid w:val="004A3857"/>
    <w:rsid w:val="004A3BC1"/>
    <w:rsid w:val="004B0CD3"/>
    <w:rsid w:val="004B2E1E"/>
    <w:rsid w:val="004B318B"/>
    <w:rsid w:val="004B76AF"/>
    <w:rsid w:val="004C0743"/>
    <w:rsid w:val="004C07F3"/>
    <w:rsid w:val="004C416C"/>
    <w:rsid w:val="004C54BF"/>
    <w:rsid w:val="004C6896"/>
    <w:rsid w:val="004D1030"/>
    <w:rsid w:val="004D1956"/>
    <w:rsid w:val="004E0648"/>
    <w:rsid w:val="004E0877"/>
    <w:rsid w:val="004E142B"/>
    <w:rsid w:val="004E7A6F"/>
    <w:rsid w:val="004F1638"/>
    <w:rsid w:val="004F201C"/>
    <w:rsid w:val="004F3267"/>
    <w:rsid w:val="004F3B5A"/>
    <w:rsid w:val="005014F7"/>
    <w:rsid w:val="0050207D"/>
    <w:rsid w:val="005032EF"/>
    <w:rsid w:val="00506121"/>
    <w:rsid w:val="00512F98"/>
    <w:rsid w:val="00515981"/>
    <w:rsid w:val="00516CC7"/>
    <w:rsid w:val="00520F11"/>
    <w:rsid w:val="0052413A"/>
    <w:rsid w:val="005267B9"/>
    <w:rsid w:val="0053020C"/>
    <w:rsid w:val="0053161A"/>
    <w:rsid w:val="00532C58"/>
    <w:rsid w:val="00532E1E"/>
    <w:rsid w:val="00532EBB"/>
    <w:rsid w:val="00541763"/>
    <w:rsid w:val="005417C6"/>
    <w:rsid w:val="00541A06"/>
    <w:rsid w:val="00541F81"/>
    <w:rsid w:val="005447D9"/>
    <w:rsid w:val="0055386A"/>
    <w:rsid w:val="005621BA"/>
    <w:rsid w:val="0056312D"/>
    <w:rsid w:val="00571A36"/>
    <w:rsid w:val="00575791"/>
    <w:rsid w:val="00576144"/>
    <w:rsid w:val="005761F4"/>
    <w:rsid w:val="00576DA9"/>
    <w:rsid w:val="00582F12"/>
    <w:rsid w:val="00583F9A"/>
    <w:rsid w:val="005857E4"/>
    <w:rsid w:val="00587337"/>
    <w:rsid w:val="00594E70"/>
    <w:rsid w:val="005A032B"/>
    <w:rsid w:val="005A49BF"/>
    <w:rsid w:val="005A6213"/>
    <w:rsid w:val="005B6FA7"/>
    <w:rsid w:val="005B765C"/>
    <w:rsid w:val="005B7A46"/>
    <w:rsid w:val="005C0082"/>
    <w:rsid w:val="005C0B99"/>
    <w:rsid w:val="005C1AAD"/>
    <w:rsid w:val="005D056E"/>
    <w:rsid w:val="005D0D1D"/>
    <w:rsid w:val="005D2F97"/>
    <w:rsid w:val="005D54A9"/>
    <w:rsid w:val="005E18D7"/>
    <w:rsid w:val="005E3D5E"/>
    <w:rsid w:val="005F2637"/>
    <w:rsid w:val="005F57CA"/>
    <w:rsid w:val="006001BE"/>
    <w:rsid w:val="00602C2E"/>
    <w:rsid w:val="0060466E"/>
    <w:rsid w:val="00610550"/>
    <w:rsid w:val="00610707"/>
    <w:rsid w:val="006138E1"/>
    <w:rsid w:val="006211F7"/>
    <w:rsid w:val="0062147F"/>
    <w:rsid w:val="0062321C"/>
    <w:rsid w:val="0062461C"/>
    <w:rsid w:val="0063149C"/>
    <w:rsid w:val="00632302"/>
    <w:rsid w:val="006342AE"/>
    <w:rsid w:val="00635B1E"/>
    <w:rsid w:val="0063694B"/>
    <w:rsid w:val="00651B8D"/>
    <w:rsid w:val="0065282C"/>
    <w:rsid w:val="006572E6"/>
    <w:rsid w:val="00662557"/>
    <w:rsid w:val="00662F3A"/>
    <w:rsid w:val="00665038"/>
    <w:rsid w:val="0066506B"/>
    <w:rsid w:val="0067602A"/>
    <w:rsid w:val="00677502"/>
    <w:rsid w:val="00677BCA"/>
    <w:rsid w:val="00680713"/>
    <w:rsid w:val="00681C85"/>
    <w:rsid w:val="00685E12"/>
    <w:rsid w:val="00687775"/>
    <w:rsid w:val="00691F9B"/>
    <w:rsid w:val="00693475"/>
    <w:rsid w:val="006941EE"/>
    <w:rsid w:val="00696457"/>
    <w:rsid w:val="006974C1"/>
    <w:rsid w:val="006A03F7"/>
    <w:rsid w:val="006A335C"/>
    <w:rsid w:val="006A4C9E"/>
    <w:rsid w:val="006A6DCB"/>
    <w:rsid w:val="006A76E5"/>
    <w:rsid w:val="006B03E5"/>
    <w:rsid w:val="006B12D0"/>
    <w:rsid w:val="006B39C8"/>
    <w:rsid w:val="006B439D"/>
    <w:rsid w:val="006B43AF"/>
    <w:rsid w:val="006B4C2F"/>
    <w:rsid w:val="006B698D"/>
    <w:rsid w:val="006C46F2"/>
    <w:rsid w:val="006C6433"/>
    <w:rsid w:val="006D14A5"/>
    <w:rsid w:val="006D3FE3"/>
    <w:rsid w:val="006D4D0F"/>
    <w:rsid w:val="006E31D6"/>
    <w:rsid w:val="006E7168"/>
    <w:rsid w:val="006F100B"/>
    <w:rsid w:val="006F5887"/>
    <w:rsid w:val="006F5B2F"/>
    <w:rsid w:val="006F5F10"/>
    <w:rsid w:val="006F703B"/>
    <w:rsid w:val="006F7495"/>
    <w:rsid w:val="006F7E4F"/>
    <w:rsid w:val="0070134B"/>
    <w:rsid w:val="0070281A"/>
    <w:rsid w:val="00703202"/>
    <w:rsid w:val="0070366D"/>
    <w:rsid w:val="00707BC8"/>
    <w:rsid w:val="00710FE6"/>
    <w:rsid w:val="00717655"/>
    <w:rsid w:val="007219A5"/>
    <w:rsid w:val="00722A71"/>
    <w:rsid w:val="00724889"/>
    <w:rsid w:val="00724EE7"/>
    <w:rsid w:val="0072580D"/>
    <w:rsid w:val="00726E91"/>
    <w:rsid w:val="00731D46"/>
    <w:rsid w:val="00732BE0"/>
    <w:rsid w:val="00740771"/>
    <w:rsid w:val="00740D1C"/>
    <w:rsid w:val="00741331"/>
    <w:rsid w:val="0074497C"/>
    <w:rsid w:val="007465DB"/>
    <w:rsid w:val="00750AD4"/>
    <w:rsid w:val="00752258"/>
    <w:rsid w:val="00752A32"/>
    <w:rsid w:val="00755B92"/>
    <w:rsid w:val="0075730B"/>
    <w:rsid w:val="00760A78"/>
    <w:rsid w:val="00766556"/>
    <w:rsid w:val="00771191"/>
    <w:rsid w:val="00774864"/>
    <w:rsid w:val="00782A99"/>
    <w:rsid w:val="00784D53"/>
    <w:rsid w:val="00785987"/>
    <w:rsid w:val="00785D97"/>
    <w:rsid w:val="007868E7"/>
    <w:rsid w:val="0079711D"/>
    <w:rsid w:val="007A096A"/>
    <w:rsid w:val="007A1AB5"/>
    <w:rsid w:val="007A2216"/>
    <w:rsid w:val="007C0A79"/>
    <w:rsid w:val="007C3AC4"/>
    <w:rsid w:val="007D4F54"/>
    <w:rsid w:val="007E21E7"/>
    <w:rsid w:val="007E6ED6"/>
    <w:rsid w:val="007F3B12"/>
    <w:rsid w:val="007F41A5"/>
    <w:rsid w:val="00815CE4"/>
    <w:rsid w:val="00816F00"/>
    <w:rsid w:val="00817D33"/>
    <w:rsid w:val="00827E37"/>
    <w:rsid w:val="00834069"/>
    <w:rsid w:val="008364F4"/>
    <w:rsid w:val="008368B3"/>
    <w:rsid w:val="00837526"/>
    <w:rsid w:val="008378B5"/>
    <w:rsid w:val="00852992"/>
    <w:rsid w:val="008565A3"/>
    <w:rsid w:val="00860987"/>
    <w:rsid w:val="008617BB"/>
    <w:rsid w:val="00864979"/>
    <w:rsid w:val="008668DA"/>
    <w:rsid w:val="0086708A"/>
    <w:rsid w:val="00871C4A"/>
    <w:rsid w:val="008722AA"/>
    <w:rsid w:val="00876308"/>
    <w:rsid w:val="0089154A"/>
    <w:rsid w:val="008935C7"/>
    <w:rsid w:val="00895235"/>
    <w:rsid w:val="008A03AB"/>
    <w:rsid w:val="008A16EB"/>
    <w:rsid w:val="008A2670"/>
    <w:rsid w:val="008A5F18"/>
    <w:rsid w:val="008A6774"/>
    <w:rsid w:val="008A7631"/>
    <w:rsid w:val="008A7B9D"/>
    <w:rsid w:val="008B0034"/>
    <w:rsid w:val="008B4793"/>
    <w:rsid w:val="008B483E"/>
    <w:rsid w:val="008B66DB"/>
    <w:rsid w:val="008C3846"/>
    <w:rsid w:val="008C6E8A"/>
    <w:rsid w:val="008E0379"/>
    <w:rsid w:val="008E3D21"/>
    <w:rsid w:val="008E61B4"/>
    <w:rsid w:val="008E62F6"/>
    <w:rsid w:val="008F0FEE"/>
    <w:rsid w:val="00900806"/>
    <w:rsid w:val="009020C7"/>
    <w:rsid w:val="009026B8"/>
    <w:rsid w:val="00903997"/>
    <w:rsid w:val="00904BB5"/>
    <w:rsid w:val="00910B5E"/>
    <w:rsid w:val="00911835"/>
    <w:rsid w:val="00921D87"/>
    <w:rsid w:val="00923BB8"/>
    <w:rsid w:val="0092722B"/>
    <w:rsid w:val="0093031F"/>
    <w:rsid w:val="0093250C"/>
    <w:rsid w:val="009344D8"/>
    <w:rsid w:val="00935265"/>
    <w:rsid w:val="00936167"/>
    <w:rsid w:val="00941D9E"/>
    <w:rsid w:val="00945EAB"/>
    <w:rsid w:val="0094732A"/>
    <w:rsid w:val="00950796"/>
    <w:rsid w:val="00960E3A"/>
    <w:rsid w:val="00963E14"/>
    <w:rsid w:val="00965CCE"/>
    <w:rsid w:val="0097313B"/>
    <w:rsid w:val="009839BB"/>
    <w:rsid w:val="009853ED"/>
    <w:rsid w:val="00987908"/>
    <w:rsid w:val="0099172A"/>
    <w:rsid w:val="00992E7E"/>
    <w:rsid w:val="009970F0"/>
    <w:rsid w:val="00997CE5"/>
    <w:rsid w:val="009A261B"/>
    <w:rsid w:val="009B28F2"/>
    <w:rsid w:val="009C51E0"/>
    <w:rsid w:val="009C5AD2"/>
    <w:rsid w:val="009C5BC7"/>
    <w:rsid w:val="009C6AE6"/>
    <w:rsid w:val="009D208F"/>
    <w:rsid w:val="009D2E3D"/>
    <w:rsid w:val="009D5D95"/>
    <w:rsid w:val="009E0498"/>
    <w:rsid w:val="009E32EC"/>
    <w:rsid w:val="009E35CE"/>
    <w:rsid w:val="009E4D35"/>
    <w:rsid w:val="009E6E7D"/>
    <w:rsid w:val="009E7E4C"/>
    <w:rsid w:val="009F29DC"/>
    <w:rsid w:val="009F42B7"/>
    <w:rsid w:val="009F55B7"/>
    <w:rsid w:val="009F7867"/>
    <w:rsid w:val="00A03CF7"/>
    <w:rsid w:val="00A12EAA"/>
    <w:rsid w:val="00A14050"/>
    <w:rsid w:val="00A1684D"/>
    <w:rsid w:val="00A17527"/>
    <w:rsid w:val="00A22201"/>
    <w:rsid w:val="00A258F8"/>
    <w:rsid w:val="00A307FD"/>
    <w:rsid w:val="00A32DE2"/>
    <w:rsid w:val="00A36DB2"/>
    <w:rsid w:val="00A42BC2"/>
    <w:rsid w:val="00A44200"/>
    <w:rsid w:val="00A4594E"/>
    <w:rsid w:val="00A45BE3"/>
    <w:rsid w:val="00A5021D"/>
    <w:rsid w:val="00A510BB"/>
    <w:rsid w:val="00A5335D"/>
    <w:rsid w:val="00A557C5"/>
    <w:rsid w:val="00A571A8"/>
    <w:rsid w:val="00A62C31"/>
    <w:rsid w:val="00A631BE"/>
    <w:rsid w:val="00A63C6E"/>
    <w:rsid w:val="00A63E99"/>
    <w:rsid w:val="00A651E2"/>
    <w:rsid w:val="00A729AC"/>
    <w:rsid w:val="00A73CE5"/>
    <w:rsid w:val="00A7416F"/>
    <w:rsid w:val="00A75AAF"/>
    <w:rsid w:val="00A76A2D"/>
    <w:rsid w:val="00A86AF0"/>
    <w:rsid w:val="00A872A1"/>
    <w:rsid w:val="00A91117"/>
    <w:rsid w:val="00A91992"/>
    <w:rsid w:val="00A96DF2"/>
    <w:rsid w:val="00AA0DD3"/>
    <w:rsid w:val="00AA3F77"/>
    <w:rsid w:val="00AA6125"/>
    <w:rsid w:val="00AB197C"/>
    <w:rsid w:val="00AB28C5"/>
    <w:rsid w:val="00AB2CD2"/>
    <w:rsid w:val="00AB3C12"/>
    <w:rsid w:val="00AB564B"/>
    <w:rsid w:val="00AB6992"/>
    <w:rsid w:val="00AB6C78"/>
    <w:rsid w:val="00AC1193"/>
    <w:rsid w:val="00AC53B0"/>
    <w:rsid w:val="00AC6C53"/>
    <w:rsid w:val="00AD080D"/>
    <w:rsid w:val="00AD48AD"/>
    <w:rsid w:val="00AD7972"/>
    <w:rsid w:val="00AE2133"/>
    <w:rsid w:val="00AE45C0"/>
    <w:rsid w:val="00AE5622"/>
    <w:rsid w:val="00AE5D18"/>
    <w:rsid w:val="00AE6A02"/>
    <w:rsid w:val="00AE7EAE"/>
    <w:rsid w:val="00AF4875"/>
    <w:rsid w:val="00AF772C"/>
    <w:rsid w:val="00B01B8A"/>
    <w:rsid w:val="00B12F42"/>
    <w:rsid w:val="00B14E3E"/>
    <w:rsid w:val="00B22A7B"/>
    <w:rsid w:val="00B23C62"/>
    <w:rsid w:val="00B23D08"/>
    <w:rsid w:val="00B25341"/>
    <w:rsid w:val="00B263BE"/>
    <w:rsid w:val="00B32155"/>
    <w:rsid w:val="00B3254C"/>
    <w:rsid w:val="00B3416B"/>
    <w:rsid w:val="00B34433"/>
    <w:rsid w:val="00B35615"/>
    <w:rsid w:val="00B357A6"/>
    <w:rsid w:val="00B433AF"/>
    <w:rsid w:val="00B442D7"/>
    <w:rsid w:val="00B45556"/>
    <w:rsid w:val="00B5206D"/>
    <w:rsid w:val="00B54727"/>
    <w:rsid w:val="00B55F6B"/>
    <w:rsid w:val="00B56398"/>
    <w:rsid w:val="00B56911"/>
    <w:rsid w:val="00B63179"/>
    <w:rsid w:val="00B653C4"/>
    <w:rsid w:val="00B65674"/>
    <w:rsid w:val="00B71632"/>
    <w:rsid w:val="00B720CF"/>
    <w:rsid w:val="00B81827"/>
    <w:rsid w:val="00B83587"/>
    <w:rsid w:val="00B85E15"/>
    <w:rsid w:val="00B90457"/>
    <w:rsid w:val="00B9399B"/>
    <w:rsid w:val="00BA3BF9"/>
    <w:rsid w:val="00BB2B14"/>
    <w:rsid w:val="00BB6966"/>
    <w:rsid w:val="00BB78C4"/>
    <w:rsid w:val="00BC6AFB"/>
    <w:rsid w:val="00BC7CBA"/>
    <w:rsid w:val="00BD6119"/>
    <w:rsid w:val="00BD7007"/>
    <w:rsid w:val="00BE655A"/>
    <w:rsid w:val="00BE72BD"/>
    <w:rsid w:val="00BF05AC"/>
    <w:rsid w:val="00BF7C0B"/>
    <w:rsid w:val="00C00452"/>
    <w:rsid w:val="00C0296C"/>
    <w:rsid w:val="00C04777"/>
    <w:rsid w:val="00C06800"/>
    <w:rsid w:val="00C1239E"/>
    <w:rsid w:val="00C15021"/>
    <w:rsid w:val="00C150A6"/>
    <w:rsid w:val="00C167BA"/>
    <w:rsid w:val="00C17E1B"/>
    <w:rsid w:val="00C260C2"/>
    <w:rsid w:val="00C33C6F"/>
    <w:rsid w:val="00C33EDC"/>
    <w:rsid w:val="00C34B8E"/>
    <w:rsid w:val="00C35877"/>
    <w:rsid w:val="00C45AA5"/>
    <w:rsid w:val="00C460D5"/>
    <w:rsid w:val="00C606D8"/>
    <w:rsid w:val="00C62650"/>
    <w:rsid w:val="00C62BF6"/>
    <w:rsid w:val="00C62C84"/>
    <w:rsid w:val="00C70EA4"/>
    <w:rsid w:val="00C71065"/>
    <w:rsid w:val="00C7121B"/>
    <w:rsid w:val="00C74760"/>
    <w:rsid w:val="00C764FA"/>
    <w:rsid w:val="00C773F3"/>
    <w:rsid w:val="00C77587"/>
    <w:rsid w:val="00C8055F"/>
    <w:rsid w:val="00C81F1B"/>
    <w:rsid w:val="00C83655"/>
    <w:rsid w:val="00C8533E"/>
    <w:rsid w:val="00C91AF1"/>
    <w:rsid w:val="00C940EF"/>
    <w:rsid w:val="00C968E8"/>
    <w:rsid w:val="00C96ABF"/>
    <w:rsid w:val="00C96B82"/>
    <w:rsid w:val="00CA2AB9"/>
    <w:rsid w:val="00CA34C5"/>
    <w:rsid w:val="00CA6352"/>
    <w:rsid w:val="00CB1C48"/>
    <w:rsid w:val="00CB2A36"/>
    <w:rsid w:val="00CB44EE"/>
    <w:rsid w:val="00CB72C6"/>
    <w:rsid w:val="00CC06C9"/>
    <w:rsid w:val="00CC11EB"/>
    <w:rsid w:val="00CC35EA"/>
    <w:rsid w:val="00CC43AF"/>
    <w:rsid w:val="00CD197A"/>
    <w:rsid w:val="00CD387C"/>
    <w:rsid w:val="00CD5639"/>
    <w:rsid w:val="00CE2D05"/>
    <w:rsid w:val="00CE2DFF"/>
    <w:rsid w:val="00CF1B38"/>
    <w:rsid w:val="00CF7232"/>
    <w:rsid w:val="00CF7FD5"/>
    <w:rsid w:val="00D02176"/>
    <w:rsid w:val="00D06069"/>
    <w:rsid w:val="00D070C7"/>
    <w:rsid w:val="00D1052A"/>
    <w:rsid w:val="00D10AB1"/>
    <w:rsid w:val="00D1286E"/>
    <w:rsid w:val="00D130A7"/>
    <w:rsid w:val="00D13E22"/>
    <w:rsid w:val="00D14DA4"/>
    <w:rsid w:val="00D15FFB"/>
    <w:rsid w:val="00D212EE"/>
    <w:rsid w:val="00D24A2D"/>
    <w:rsid w:val="00D27D41"/>
    <w:rsid w:val="00D30C37"/>
    <w:rsid w:val="00D3137C"/>
    <w:rsid w:val="00D33E50"/>
    <w:rsid w:val="00D37348"/>
    <w:rsid w:val="00D40094"/>
    <w:rsid w:val="00D41377"/>
    <w:rsid w:val="00D43556"/>
    <w:rsid w:val="00D47961"/>
    <w:rsid w:val="00D50637"/>
    <w:rsid w:val="00D51281"/>
    <w:rsid w:val="00D53681"/>
    <w:rsid w:val="00D544DC"/>
    <w:rsid w:val="00D54C2A"/>
    <w:rsid w:val="00D55C3A"/>
    <w:rsid w:val="00D64DF3"/>
    <w:rsid w:val="00D66ABA"/>
    <w:rsid w:val="00D70149"/>
    <w:rsid w:val="00D71355"/>
    <w:rsid w:val="00D731E3"/>
    <w:rsid w:val="00D7372A"/>
    <w:rsid w:val="00D75BD5"/>
    <w:rsid w:val="00D76290"/>
    <w:rsid w:val="00D8647B"/>
    <w:rsid w:val="00D8654F"/>
    <w:rsid w:val="00D907C1"/>
    <w:rsid w:val="00D9189E"/>
    <w:rsid w:val="00D9406C"/>
    <w:rsid w:val="00D94BF3"/>
    <w:rsid w:val="00D953B5"/>
    <w:rsid w:val="00D95F96"/>
    <w:rsid w:val="00DA00C3"/>
    <w:rsid w:val="00DA3145"/>
    <w:rsid w:val="00DA4CB1"/>
    <w:rsid w:val="00DA4DE0"/>
    <w:rsid w:val="00DC2B61"/>
    <w:rsid w:val="00DC43F5"/>
    <w:rsid w:val="00DC4A3F"/>
    <w:rsid w:val="00DD53AB"/>
    <w:rsid w:val="00DD70A0"/>
    <w:rsid w:val="00DE43CA"/>
    <w:rsid w:val="00DF03BC"/>
    <w:rsid w:val="00DF1C23"/>
    <w:rsid w:val="00DF2945"/>
    <w:rsid w:val="00DF343B"/>
    <w:rsid w:val="00DF57BF"/>
    <w:rsid w:val="00DF6AD7"/>
    <w:rsid w:val="00DF76E4"/>
    <w:rsid w:val="00E004E6"/>
    <w:rsid w:val="00E03F7E"/>
    <w:rsid w:val="00E06453"/>
    <w:rsid w:val="00E105E7"/>
    <w:rsid w:val="00E1091A"/>
    <w:rsid w:val="00E13317"/>
    <w:rsid w:val="00E178F4"/>
    <w:rsid w:val="00E24A4B"/>
    <w:rsid w:val="00E3040D"/>
    <w:rsid w:val="00E30F31"/>
    <w:rsid w:val="00E32443"/>
    <w:rsid w:val="00E35ADD"/>
    <w:rsid w:val="00E37793"/>
    <w:rsid w:val="00E40495"/>
    <w:rsid w:val="00E4101C"/>
    <w:rsid w:val="00E450B1"/>
    <w:rsid w:val="00E45331"/>
    <w:rsid w:val="00E47A33"/>
    <w:rsid w:val="00E54525"/>
    <w:rsid w:val="00E5572B"/>
    <w:rsid w:val="00E5612B"/>
    <w:rsid w:val="00E568C0"/>
    <w:rsid w:val="00E56C1A"/>
    <w:rsid w:val="00E6113F"/>
    <w:rsid w:val="00E62DB9"/>
    <w:rsid w:val="00E662B1"/>
    <w:rsid w:val="00E66B25"/>
    <w:rsid w:val="00E709F3"/>
    <w:rsid w:val="00E70F72"/>
    <w:rsid w:val="00E7106D"/>
    <w:rsid w:val="00E714C2"/>
    <w:rsid w:val="00E7248D"/>
    <w:rsid w:val="00E74A62"/>
    <w:rsid w:val="00E77090"/>
    <w:rsid w:val="00E82129"/>
    <w:rsid w:val="00E83319"/>
    <w:rsid w:val="00E84D8B"/>
    <w:rsid w:val="00E870CA"/>
    <w:rsid w:val="00E87459"/>
    <w:rsid w:val="00E953E9"/>
    <w:rsid w:val="00EA0F68"/>
    <w:rsid w:val="00EA4755"/>
    <w:rsid w:val="00EA47A1"/>
    <w:rsid w:val="00EA5DF3"/>
    <w:rsid w:val="00EB0533"/>
    <w:rsid w:val="00EB13AB"/>
    <w:rsid w:val="00EB1539"/>
    <w:rsid w:val="00EB2150"/>
    <w:rsid w:val="00EB2E9B"/>
    <w:rsid w:val="00EC4264"/>
    <w:rsid w:val="00EC5FA1"/>
    <w:rsid w:val="00ED3397"/>
    <w:rsid w:val="00ED5131"/>
    <w:rsid w:val="00ED73F2"/>
    <w:rsid w:val="00EE3762"/>
    <w:rsid w:val="00EE41E2"/>
    <w:rsid w:val="00EE61F7"/>
    <w:rsid w:val="00EF3956"/>
    <w:rsid w:val="00EF4236"/>
    <w:rsid w:val="00F00D6C"/>
    <w:rsid w:val="00F04C99"/>
    <w:rsid w:val="00F05FE4"/>
    <w:rsid w:val="00F12F58"/>
    <w:rsid w:val="00F131B0"/>
    <w:rsid w:val="00F137CB"/>
    <w:rsid w:val="00F15978"/>
    <w:rsid w:val="00F17C4E"/>
    <w:rsid w:val="00F201FB"/>
    <w:rsid w:val="00F21D22"/>
    <w:rsid w:val="00F244CC"/>
    <w:rsid w:val="00F26C4B"/>
    <w:rsid w:val="00F33ECF"/>
    <w:rsid w:val="00F41283"/>
    <w:rsid w:val="00F41CD5"/>
    <w:rsid w:val="00F44635"/>
    <w:rsid w:val="00F47341"/>
    <w:rsid w:val="00F51319"/>
    <w:rsid w:val="00F52EBF"/>
    <w:rsid w:val="00F556B4"/>
    <w:rsid w:val="00F578BC"/>
    <w:rsid w:val="00F67F7C"/>
    <w:rsid w:val="00F73557"/>
    <w:rsid w:val="00F75822"/>
    <w:rsid w:val="00F761DF"/>
    <w:rsid w:val="00F768B9"/>
    <w:rsid w:val="00F818E5"/>
    <w:rsid w:val="00F81EFF"/>
    <w:rsid w:val="00F824F9"/>
    <w:rsid w:val="00F85ABE"/>
    <w:rsid w:val="00F87542"/>
    <w:rsid w:val="00F87D05"/>
    <w:rsid w:val="00F9006C"/>
    <w:rsid w:val="00F90122"/>
    <w:rsid w:val="00F91840"/>
    <w:rsid w:val="00F92F43"/>
    <w:rsid w:val="00FA3FCB"/>
    <w:rsid w:val="00FB01C5"/>
    <w:rsid w:val="00FB1E1D"/>
    <w:rsid w:val="00FB2F23"/>
    <w:rsid w:val="00FB44F9"/>
    <w:rsid w:val="00FB4D04"/>
    <w:rsid w:val="00FB6374"/>
    <w:rsid w:val="00FC1EB5"/>
    <w:rsid w:val="00FC3164"/>
    <w:rsid w:val="00FC3F50"/>
    <w:rsid w:val="00FC61E8"/>
    <w:rsid w:val="00FC7074"/>
    <w:rsid w:val="00FD0342"/>
    <w:rsid w:val="00FD1940"/>
    <w:rsid w:val="00FD317C"/>
    <w:rsid w:val="00FD3304"/>
    <w:rsid w:val="00FE4EBB"/>
    <w:rsid w:val="00FE5712"/>
    <w:rsid w:val="00FF1899"/>
    <w:rsid w:val="00FF6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20C"/>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D7372A"/>
    <w:pPr>
      <w:keepNext/>
      <w:numPr>
        <w:numId w:val="49"/>
      </w:numPr>
      <w:spacing w:before="240" w:after="60"/>
      <w:outlineLvl w:val="0"/>
    </w:pPr>
    <w:rPr>
      <w:b/>
      <w:bCs/>
      <w:kern w:val="32"/>
      <w:sz w:val="32"/>
      <w:szCs w:val="32"/>
    </w:rPr>
  </w:style>
  <w:style w:type="paragraph" w:styleId="Heading2">
    <w:name w:val="heading 2"/>
    <w:basedOn w:val="Heading1"/>
    <w:next w:val="Normal"/>
    <w:qFormat/>
    <w:rsid w:val="00D7372A"/>
    <w:pPr>
      <w:numPr>
        <w:ilvl w:val="1"/>
      </w:numPr>
      <w:outlineLvl w:val="1"/>
    </w:pPr>
    <w:rPr>
      <w:sz w:val="28"/>
    </w:rPr>
  </w:style>
  <w:style w:type="paragraph" w:styleId="Heading3">
    <w:name w:val="heading 3"/>
    <w:basedOn w:val="Normal"/>
    <w:next w:val="Normal"/>
    <w:qFormat/>
    <w:rsid w:val="00B357A6"/>
    <w:pPr>
      <w:keepNext/>
      <w:spacing w:after="160"/>
      <w:ind w:left="720"/>
      <w:outlineLvl w:val="2"/>
    </w:pPr>
    <w:rPr>
      <w:b/>
      <w:u w:val="single"/>
    </w:rPr>
  </w:style>
  <w:style w:type="paragraph" w:styleId="Heading4">
    <w:name w:val="heading 4"/>
    <w:basedOn w:val="Normal"/>
    <w:next w:val="Normal"/>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qFormat/>
    <w:rsid w:val="0053020C"/>
    <w:pPr>
      <w:keepNext/>
      <w:tabs>
        <w:tab w:val="left" w:pos="1800"/>
      </w:tabs>
      <w:spacing w:before="240"/>
      <w:outlineLvl w:val="4"/>
    </w:pPr>
    <w:rPr>
      <w:b/>
      <w:sz w:val="28"/>
    </w:rPr>
  </w:style>
  <w:style w:type="paragraph" w:styleId="Heading6">
    <w:name w:val="heading 6"/>
    <w:basedOn w:val="Normal"/>
    <w:next w:val="Normal"/>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paragraph" w:styleId="Title">
    <w:name w:val="Title"/>
    <w:basedOn w:val="Normal"/>
    <w:link w:val="TitleChar"/>
    <w:qFormat/>
    <w:rsid w:val="003D1771"/>
    <w:pPr>
      <w:widowControl/>
      <w:overflowPunct/>
      <w:autoSpaceDE/>
      <w:autoSpaceDN/>
      <w:adjustRightInd/>
      <w:jc w:val="center"/>
      <w:textAlignment w:val="auto"/>
    </w:pPr>
    <w:rPr>
      <w:b/>
      <w:kern w:val="0"/>
      <w:sz w:val="36"/>
      <w:szCs w:val="20"/>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rsid w:val="004F1638"/>
    <w:pPr>
      <w:ind w:left="720"/>
    </w:pPr>
    <w:rPr>
      <w:rFonts w:asciiTheme="minorHAnsi" w:hAnsiTheme="minorHAnsi"/>
      <w:sz w:val="20"/>
      <w:szCs w:val="20"/>
    </w:rPr>
  </w:style>
  <w:style w:type="paragraph" w:styleId="TOC5">
    <w:name w:val="toc 5"/>
    <w:basedOn w:val="Normal"/>
    <w:next w:val="Normal"/>
    <w:autoRedefine/>
    <w:rsid w:val="004F1638"/>
    <w:pPr>
      <w:ind w:left="960"/>
    </w:pPr>
    <w:rPr>
      <w:rFonts w:asciiTheme="minorHAnsi" w:hAnsiTheme="minorHAnsi"/>
      <w:sz w:val="20"/>
      <w:szCs w:val="20"/>
    </w:rPr>
  </w:style>
  <w:style w:type="paragraph" w:styleId="TOC6">
    <w:name w:val="toc 6"/>
    <w:basedOn w:val="Normal"/>
    <w:next w:val="Normal"/>
    <w:autoRedefine/>
    <w:rsid w:val="004F1638"/>
    <w:pPr>
      <w:ind w:left="1200"/>
    </w:pPr>
    <w:rPr>
      <w:rFonts w:asciiTheme="minorHAnsi" w:hAnsiTheme="minorHAnsi"/>
      <w:sz w:val="20"/>
      <w:szCs w:val="20"/>
    </w:rPr>
  </w:style>
  <w:style w:type="paragraph" w:styleId="TOC7">
    <w:name w:val="toc 7"/>
    <w:basedOn w:val="Normal"/>
    <w:next w:val="Normal"/>
    <w:autoRedefine/>
    <w:rsid w:val="004F1638"/>
    <w:pPr>
      <w:ind w:left="1440"/>
    </w:pPr>
    <w:rPr>
      <w:rFonts w:asciiTheme="minorHAnsi" w:hAnsiTheme="minorHAnsi"/>
      <w:sz w:val="20"/>
      <w:szCs w:val="20"/>
    </w:rPr>
  </w:style>
  <w:style w:type="paragraph" w:styleId="TOC8">
    <w:name w:val="toc 8"/>
    <w:basedOn w:val="Normal"/>
    <w:next w:val="Normal"/>
    <w:autoRedefine/>
    <w:rsid w:val="004F1638"/>
    <w:pPr>
      <w:ind w:left="1680"/>
    </w:pPr>
    <w:rPr>
      <w:rFonts w:asciiTheme="minorHAnsi" w:hAnsiTheme="minorHAnsi"/>
      <w:sz w:val="20"/>
      <w:szCs w:val="20"/>
    </w:rPr>
  </w:style>
  <w:style w:type="paragraph" w:styleId="TOC9">
    <w:name w:val="toc 9"/>
    <w:basedOn w:val="Normal"/>
    <w:next w:val="Normal"/>
    <w:autoRedefine/>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4D1956"/>
    <w:rPr>
      <w:kern w:val="28"/>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Heading1Char">
    <w:name w:val="Heading 1 Char"/>
    <w:basedOn w:val="DefaultParagraphFont"/>
    <w:link w:val="Heading1"/>
    <w:rsid w:val="00B25341"/>
    <w:rPr>
      <w:b/>
      <w:bCs/>
      <w:kern w:val="32"/>
      <w:sz w:val="32"/>
      <w:szCs w:val="32"/>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199243716">
      <w:bodyDiv w:val="1"/>
      <w:marLeft w:val="0"/>
      <w:marRight w:val="0"/>
      <w:marTop w:val="0"/>
      <w:marBottom w:val="0"/>
      <w:divBdr>
        <w:top w:val="none" w:sz="0" w:space="0" w:color="auto"/>
        <w:left w:val="none" w:sz="0" w:space="0" w:color="auto"/>
        <w:bottom w:val="none" w:sz="0" w:space="0" w:color="auto"/>
        <w:right w:val="none" w:sz="0" w:space="0" w:color="auto"/>
      </w:divBdr>
    </w:div>
    <w:div w:id="495536650">
      <w:bodyDiv w:val="1"/>
      <w:marLeft w:val="0"/>
      <w:marRight w:val="0"/>
      <w:marTop w:val="0"/>
      <w:marBottom w:val="0"/>
      <w:divBdr>
        <w:top w:val="none" w:sz="0" w:space="0" w:color="auto"/>
        <w:left w:val="none" w:sz="0" w:space="0" w:color="auto"/>
        <w:bottom w:val="none" w:sz="0" w:space="0" w:color="auto"/>
        <w:right w:val="none" w:sz="0" w:space="0" w:color="auto"/>
      </w:divBdr>
    </w:div>
    <w:div w:id="852498473">
      <w:bodyDiv w:val="1"/>
      <w:marLeft w:val="0"/>
      <w:marRight w:val="0"/>
      <w:marTop w:val="0"/>
      <w:marBottom w:val="0"/>
      <w:divBdr>
        <w:top w:val="none" w:sz="0" w:space="0" w:color="auto"/>
        <w:left w:val="none" w:sz="0" w:space="0" w:color="auto"/>
        <w:bottom w:val="none" w:sz="0" w:space="0" w:color="auto"/>
        <w:right w:val="none" w:sz="0" w:space="0" w:color="auto"/>
      </w:divBdr>
    </w:div>
    <w:div w:id="1074013866">
      <w:bodyDiv w:val="1"/>
      <w:marLeft w:val="0"/>
      <w:marRight w:val="0"/>
      <w:marTop w:val="0"/>
      <w:marBottom w:val="0"/>
      <w:divBdr>
        <w:top w:val="none" w:sz="0" w:space="0" w:color="auto"/>
        <w:left w:val="none" w:sz="0" w:space="0" w:color="auto"/>
        <w:bottom w:val="none" w:sz="0" w:space="0" w:color="auto"/>
        <w:right w:val="none" w:sz="0" w:space="0" w:color="auto"/>
      </w:divBdr>
    </w:div>
    <w:div w:id="1456022217">
      <w:bodyDiv w:val="1"/>
      <w:marLeft w:val="0"/>
      <w:marRight w:val="0"/>
      <w:marTop w:val="0"/>
      <w:marBottom w:val="0"/>
      <w:divBdr>
        <w:top w:val="none" w:sz="0" w:space="0" w:color="auto"/>
        <w:left w:val="none" w:sz="0" w:space="0" w:color="auto"/>
        <w:bottom w:val="none" w:sz="0" w:space="0" w:color="auto"/>
        <w:right w:val="none" w:sz="0" w:space="0" w:color="auto"/>
      </w:divBdr>
    </w:div>
    <w:div w:id="1722905484">
      <w:bodyDiv w:val="1"/>
      <w:marLeft w:val="0"/>
      <w:marRight w:val="0"/>
      <w:marTop w:val="0"/>
      <w:marBottom w:val="0"/>
      <w:divBdr>
        <w:top w:val="none" w:sz="0" w:space="0" w:color="auto"/>
        <w:left w:val="none" w:sz="0" w:space="0" w:color="auto"/>
        <w:bottom w:val="none" w:sz="0" w:space="0" w:color="auto"/>
        <w:right w:val="none" w:sz="0" w:space="0" w:color="auto"/>
      </w:divBdr>
    </w:div>
    <w:div w:id="17253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DFAE40911174A8E734E87637C676C" ma:contentTypeVersion="4" ma:contentTypeDescription="Create a new document." ma:contentTypeScope="" ma:versionID="1ec6f5ad5b6d73fbf34e19b45fe31c8d">
  <xsd:schema xmlns:xsd="http://www.w3.org/2001/XMLSchema" xmlns:xs="http://www.w3.org/2001/XMLSchema" xmlns:p="http://schemas.microsoft.com/office/2006/metadata/properties" xmlns:ns2="1bd6c2c5-dab7-4d4e-ae6d-e335d672a2ff" targetNamespace="http://schemas.microsoft.com/office/2006/metadata/properties" ma:root="true" ma:fieldsID="98bb0030857289a90fcb99b01f0af94a" ns2:_="">
    <xsd:import namespace="1bd6c2c5-dab7-4d4e-ae6d-e335d672a2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c2c5-dab7-4d4e-ae6d-e335d672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2777-C5C4-4DF6-BF76-57D8BE8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c2c5-dab7-4d4e-ae6d-e335d672a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00AE4-7203-47A8-A51A-0B315A2A9891}">
  <ds:schemaRefs>
    <ds:schemaRef ds:uri="http://schemas.microsoft.com/sharepoint/v3/contenttype/forms"/>
  </ds:schemaRefs>
</ds:datastoreItem>
</file>

<file path=customXml/itemProps3.xml><?xml version="1.0" encoding="utf-8"?>
<ds:datastoreItem xmlns:ds="http://schemas.openxmlformats.org/officeDocument/2006/customXml" ds:itemID="{CE1EF4CC-416B-4C33-A195-BC722928A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40ED40-6A00-435C-B887-3685E5C1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Links>
    <vt:vector size="12" baseType="variant">
      <vt:variant>
        <vt:i4>4980783</vt:i4>
      </vt:variant>
      <vt:variant>
        <vt:i4>66</vt:i4>
      </vt:variant>
      <vt:variant>
        <vt:i4>0</vt:i4>
      </vt:variant>
      <vt:variant>
        <vt:i4>5</vt:i4>
      </vt:variant>
      <vt:variant>
        <vt:lpwstr>http://www.nsd.org/PaceAtLockwood</vt:lpwstr>
      </vt:variant>
      <vt:variant>
        <vt:lpwstr/>
      </vt:variant>
      <vt:variant>
        <vt:i4>4980783</vt:i4>
      </vt:variant>
      <vt:variant>
        <vt:i4>0</vt:i4>
      </vt:variant>
      <vt:variant>
        <vt:i4>0</vt:i4>
      </vt:variant>
      <vt:variant>
        <vt:i4>5</vt:i4>
      </vt:variant>
      <vt:variant>
        <vt:lpwstr>http://www.nsd.org/PaceAtLockwood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2020-06-23T23:27:00Z</dcterms:created>
  <dcterms:modified xsi:type="dcterms:W3CDTF">2020-06-24T00:23:00Z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