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0623" w:rsidR="007B06E5" w:rsidP="007B06E5" w:rsidRDefault="007B06E5" w14:paraId="48E63965" w14:textId="77777777">
      <w:pPr>
        <w:pStyle w:val="Title"/>
        <w:rPr>
          <w:rFonts w:asciiTheme="minorHAnsi" w:hAnsiTheme="minorHAnsi"/>
          <w:sz w:val="28"/>
        </w:rPr>
      </w:pPr>
      <w:r w:rsidRPr="00F80623">
        <w:rPr>
          <w:rFonts w:asciiTheme="minorHAnsi" w:hAnsiTheme="minorHAnsi"/>
          <w:sz w:val="28"/>
        </w:rPr>
        <w:t>PARENTS ACTIVE IN COOPERATIVE EDUCATION</w:t>
      </w:r>
    </w:p>
    <w:p w:rsidRPr="00F80623" w:rsidR="00314AFE" w:rsidP="007B06E5" w:rsidRDefault="007B06E5" w14:paraId="4334BBCC" w14:textId="77777777">
      <w:pPr>
        <w:jc w:val="center"/>
        <w:rPr>
          <w:rFonts w:asciiTheme="minorHAnsi" w:hAnsiTheme="minorHAnsi"/>
          <w:b/>
        </w:rPr>
      </w:pPr>
      <w:r w:rsidRPr="00F80623">
        <w:rPr>
          <w:rFonts w:asciiTheme="minorHAnsi" w:hAnsiTheme="minorHAnsi"/>
          <w:b/>
        </w:rPr>
        <w:t>LOCKWOOD ELEMENTARY</w:t>
      </w:r>
    </w:p>
    <w:p w:rsidRPr="00F80623" w:rsidR="007B06E5" w:rsidP="007B06E5" w:rsidRDefault="007B06E5" w14:paraId="59154E5C" w14:textId="77777777">
      <w:pPr>
        <w:jc w:val="center"/>
        <w:rPr>
          <w:rFonts w:asciiTheme="minorHAnsi" w:hAnsiTheme="minorHAnsi"/>
        </w:rPr>
      </w:pPr>
    </w:p>
    <w:p w:rsidRPr="00F80623" w:rsidR="007B06E5" w:rsidP="007B06E5" w:rsidRDefault="007B06E5" w14:paraId="216C03AE" w14:textId="77777777">
      <w:pPr>
        <w:jc w:val="center"/>
        <w:rPr>
          <w:rFonts w:asciiTheme="minorHAnsi" w:hAnsiTheme="minorHAnsi"/>
        </w:rPr>
      </w:pPr>
      <w:r w:rsidRPr="00F80623">
        <w:rPr>
          <w:rFonts w:asciiTheme="minorHAnsi" w:hAnsiTheme="minorHAnsi"/>
          <w:b/>
        </w:rPr>
        <w:t>PARENT PARTICIPATION AGREEMENT</w:t>
      </w:r>
    </w:p>
    <w:p w:rsidRPr="00F80623" w:rsidR="007B06E5" w:rsidP="007B06E5" w:rsidRDefault="007B06E5" w14:paraId="47D5DF09" w14:textId="77777777">
      <w:pPr>
        <w:rPr>
          <w:rFonts w:asciiTheme="minorHAnsi" w:hAnsiTheme="minorHAnsi"/>
        </w:rPr>
      </w:pPr>
    </w:p>
    <w:p w:rsidRPr="00F80623" w:rsidR="007B06E5" w:rsidP="3C249E39" w:rsidRDefault="007B06E5" w14:paraId="72DA3847" w14:textId="04B8E7E5">
      <w:pPr>
        <w:rPr>
          <w:rFonts w:ascii="Cambria" w:hAnsi="Cambria" w:asciiTheme="minorAscii" w:hAnsiTheme="minorAscii"/>
          <w:sz w:val="20"/>
          <w:szCs w:val="20"/>
        </w:rPr>
      </w:pP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You have chosen to become a member of a unique, high-quality educational program. </w:t>
      </w:r>
      <w:bookmarkStart w:name="_Int_KZB3VUPX" w:id="535495945"/>
      <w:r w:rsidRPr="13DDF9AF" w:rsidR="13DDF9AF">
        <w:rPr>
          <w:rFonts w:ascii="Cambria" w:hAnsi="Cambria" w:asciiTheme="minorAscii" w:hAnsiTheme="minorAscii"/>
          <w:sz w:val="20"/>
          <w:szCs w:val="20"/>
        </w:rPr>
        <w:t>In order to</w:t>
      </w:r>
      <w:bookmarkEnd w:id="535495945"/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ensure th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at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PACE 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students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receive an enriched curriculum, each family involved in PACE commits to the following requirements:</w:t>
      </w:r>
    </w:p>
    <w:p w:rsidRPr="00F80623" w:rsidR="007B06E5" w:rsidP="007B06E5" w:rsidRDefault="007B06E5" w14:paraId="38ADFE18" w14:textId="77777777">
      <w:pPr>
        <w:rPr>
          <w:rFonts w:asciiTheme="minorHAnsi" w:hAnsiTheme="minorHAnsi"/>
          <w:sz w:val="22"/>
        </w:rPr>
      </w:pPr>
    </w:p>
    <w:p w:rsidRPr="00F80623" w:rsidR="007B06E5" w:rsidP="007B06E5" w:rsidRDefault="007B06E5" w14:paraId="05F9B3C4" w14:textId="77777777">
      <w:pPr>
        <w:rPr>
          <w:rFonts w:asciiTheme="minorHAnsi" w:hAnsiTheme="minorHAnsi"/>
          <w:sz w:val="22"/>
        </w:rPr>
      </w:pPr>
      <w:r w:rsidRPr="00F80623">
        <w:rPr>
          <w:rFonts w:asciiTheme="minorHAnsi" w:hAnsiTheme="minorHAnsi"/>
          <w:b/>
          <w:sz w:val="22"/>
        </w:rPr>
        <w:t>Section I</w:t>
      </w:r>
    </w:p>
    <w:p w:rsidRPr="00F80623" w:rsidR="007B06E5" w:rsidP="007B06E5" w:rsidRDefault="007B06E5" w14:paraId="57721FE6" w14:textId="77777777">
      <w:pPr>
        <w:rPr>
          <w:rFonts w:asciiTheme="minorHAnsi" w:hAnsiTheme="minorHAnsi"/>
          <w:sz w:val="22"/>
        </w:rPr>
      </w:pPr>
    </w:p>
    <w:p w:rsidRPr="00F80623" w:rsidR="007B06E5" w:rsidP="13DDF9AF" w:rsidRDefault="007B06E5" w14:paraId="503E8F26" w14:textId="77777777">
      <w:pPr>
        <w:ind w:left="360" w:hanging="360"/>
        <w:rPr>
          <w:rFonts w:ascii="Cambria" w:hAnsi="Cambria" w:asciiTheme="minorAscii" w:hAnsiTheme="minorAscii"/>
          <w:sz w:val="20"/>
          <w:szCs w:val="20"/>
        </w:rPr>
      </w:pPr>
      <w:r w:rsidRPr="13DDF9AF" w:rsidR="13DDF9AF">
        <w:rPr>
          <w:rFonts w:ascii="Cambria" w:hAnsi="Cambria" w:asciiTheme="minorAscii" w:hAnsiTheme="minorAscii"/>
          <w:sz w:val="20"/>
          <w:szCs w:val="20"/>
        </w:rPr>
        <w:t>1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.</w:t>
      </w:r>
      <w:r>
        <w:tab/>
      </w:r>
      <w:r w:rsidRPr="13DDF9AF" w:rsidR="13DDF9AF">
        <w:rPr>
          <w:rFonts w:ascii="Cambria" w:hAnsi="Cambria" w:asciiTheme="minorAscii" w:hAnsiTheme="minorAscii"/>
          <w:b w:val="1"/>
          <w:bCs w:val="1"/>
          <w:sz w:val="20"/>
          <w:szCs w:val="20"/>
        </w:rPr>
        <w:t xml:space="preserve">Time Commitment: 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Each family commits to a minimum of </w:t>
      </w:r>
      <w:bookmarkStart w:name="_Int_ac0mnIxV" w:id="1484922964"/>
      <w:r w:rsidRPr="13DDF9AF" w:rsidR="13DDF9AF">
        <w:rPr>
          <w:rFonts w:ascii="Cambria" w:hAnsi="Cambria" w:asciiTheme="minorAscii" w:hAnsiTheme="minorAscii"/>
          <w:sz w:val="20"/>
          <w:szCs w:val="20"/>
        </w:rPr>
        <w:t>80 hours</w:t>
      </w:r>
      <w:bookmarkEnd w:id="1484922964"/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of participation in the Program, per year. This time commitment may be fulfilled by a combination of the following:</w:t>
      </w:r>
    </w:p>
    <w:p w:rsidRPr="00F80623" w:rsidR="007B06E5" w:rsidP="003A0E45" w:rsidRDefault="007B06E5" w14:paraId="0B06816B" w14:textId="77777777">
      <w:pPr>
        <w:ind w:left="360" w:hanging="360"/>
        <w:rPr>
          <w:rFonts w:asciiTheme="minorHAnsi" w:hAnsiTheme="minorHAnsi"/>
          <w:sz w:val="20"/>
        </w:rPr>
      </w:pPr>
    </w:p>
    <w:p w:rsidRPr="00F80623" w:rsidR="007B06E5" w:rsidP="20568588" w:rsidRDefault="007B06E5" w14:paraId="139FACD5" w14:textId="77777777">
      <w:pPr>
        <w:numPr>
          <w:ilvl w:val="0"/>
          <w:numId w:val="5"/>
        </w:numPr>
        <w:tabs>
          <w:tab w:val="clear" w:pos="600"/>
        </w:tabs>
        <w:ind w:left="720" w:right="72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>Scheduled participation in their individual child(ren)’s classroom.</w:t>
      </w:r>
    </w:p>
    <w:p w:rsidRPr="00F80623" w:rsidR="007B06E5" w:rsidP="20568588" w:rsidRDefault="007B06E5" w14:paraId="6FB61B60" w14:textId="77777777">
      <w:pPr>
        <w:numPr>
          <w:ilvl w:val="0"/>
          <w:numId w:val="5"/>
        </w:numPr>
        <w:tabs>
          <w:tab w:val="clear" w:pos="600"/>
        </w:tabs>
        <w:ind w:left="720" w:right="72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>Scheduled participation in a PACE classroom that does not incl</w:t>
      </w:r>
      <w:r w:rsidRPr="20568588" w:rsidR="00656C08">
        <w:rPr>
          <w:rFonts w:ascii="Cambria" w:hAnsi="Cambria" w:asciiTheme="minorAscii" w:hAnsiTheme="minorAscii"/>
          <w:sz w:val="20"/>
          <w:szCs w:val="20"/>
        </w:rPr>
        <w:t>ude their individual child(ren)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.</w:t>
      </w:r>
    </w:p>
    <w:p w:rsidRPr="00F80623" w:rsidR="007B06E5" w:rsidP="20568588" w:rsidRDefault="007B06E5" w14:paraId="38453453" w14:textId="77777777">
      <w:pPr>
        <w:numPr>
          <w:ilvl w:val="0"/>
          <w:numId w:val="5"/>
        </w:numPr>
        <w:tabs>
          <w:tab w:val="clear" w:pos="600"/>
        </w:tabs>
        <w:ind w:left="720" w:right="72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>Preparation and presentation of mini-units, or outdoor education.</w:t>
      </w:r>
    </w:p>
    <w:p w:rsidRPr="00F80623" w:rsidR="007B06E5" w:rsidP="20568588" w:rsidRDefault="007B06E5" w14:paraId="51F53722" w14:textId="77777777">
      <w:pPr>
        <w:numPr>
          <w:ilvl w:val="0"/>
          <w:numId w:val="5"/>
        </w:numPr>
        <w:tabs>
          <w:tab w:val="clear" w:pos="600"/>
        </w:tabs>
        <w:ind w:left="720" w:right="72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>Attendance and/or providing transportation on classroom field trips.</w:t>
      </w:r>
    </w:p>
    <w:p w:rsidRPr="00F80623" w:rsidR="007B06E5" w:rsidP="20568588" w:rsidRDefault="007B06E5" w14:paraId="4750EB2B" w14:textId="77777777">
      <w:pPr>
        <w:numPr>
          <w:ilvl w:val="0"/>
          <w:numId w:val="5"/>
        </w:numPr>
        <w:tabs>
          <w:tab w:val="clear" w:pos="600"/>
        </w:tabs>
        <w:ind w:left="720" w:right="72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Preparation of projects or curriculum materials at home for use in the classroom, etc. </w:t>
      </w:r>
    </w:p>
    <w:p w:rsidRPr="00F80623" w:rsidR="007B06E5" w:rsidP="20568588" w:rsidRDefault="007B06E5" w14:paraId="065AA5F8" w14:textId="77777777">
      <w:pPr>
        <w:numPr>
          <w:ilvl w:val="0"/>
          <w:numId w:val="5"/>
        </w:numPr>
        <w:tabs>
          <w:tab w:val="clear" w:pos="600"/>
        </w:tabs>
        <w:ind w:left="720" w:right="720"/>
        <w:rPr>
          <w:rFonts w:ascii="Cambria" w:hAnsi="Cambria" w:asciiTheme="minorAscii" w:hAnsiTheme="minorAscii"/>
          <w:sz w:val="20"/>
          <w:szCs w:val="20"/>
        </w:rPr>
      </w:pPr>
      <w:r w:rsidRPr="13DDF9AF" w:rsidR="13DDF9AF">
        <w:rPr>
          <w:rFonts w:ascii="Cambria" w:hAnsi="Cambria" w:asciiTheme="minorAscii" w:hAnsiTheme="minorAscii"/>
          <w:sz w:val="20"/>
          <w:szCs w:val="20"/>
        </w:rPr>
        <w:t>Participation in Lockwood PTA and sch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ool activities—can </w:t>
      </w:r>
      <w:bookmarkStart w:name="_Int_bZBVsAFP" w:id="596532383"/>
      <w:r w:rsidRPr="13DDF9AF" w:rsidR="13DDF9AF">
        <w:rPr>
          <w:rFonts w:ascii="Cambria" w:hAnsi="Cambria" w:asciiTheme="minorAscii" w:hAnsiTheme="minorAscii"/>
          <w:sz w:val="20"/>
          <w:szCs w:val="20"/>
        </w:rPr>
        <w:t>count up</w:t>
      </w:r>
      <w:bookmarkEnd w:id="596532383"/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to </w:t>
      </w:r>
      <w:bookmarkStart w:name="_Int_CMErGSgT" w:id="1567352827"/>
      <w:r w:rsidRPr="13DDF9AF" w:rsidR="13DDF9AF">
        <w:rPr>
          <w:rFonts w:ascii="Cambria" w:hAnsi="Cambria" w:asciiTheme="minorAscii" w:hAnsiTheme="minorAscii"/>
          <w:sz w:val="20"/>
          <w:szCs w:val="20"/>
        </w:rPr>
        <w:t>4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0 hours</w:t>
      </w:r>
      <w:bookmarkEnd w:id="1567352827"/>
      <w:r w:rsidRPr="13DDF9AF" w:rsidR="13DDF9AF">
        <w:rPr>
          <w:rFonts w:ascii="Cambria" w:hAnsi="Cambria" w:asciiTheme="minorAscii" w:hAnsiTheme="minorAscii"/>
          <w:sz w:val="20"/>
          <w:szCs w:val="20"/>
        </w:rPr>
        <w:t>.</w:t>
      </w:r>
    </w:p>
    <w:p w:rsidR="78F12A84" w:rsidP="20568588" w:rsidRDefault="78F12A84" w14:paraId="3D101D3E" w14:textId="15030BE5">
      <w:pPr>
        <w:pStyle w:val="Normal"/>
        <w:numPr>
          <w:ilvl w:val="0"/>
          <w:numId w:val="5"/>
        </w:numPr>
        <w:suppressLineNumbers w:val="0"/>
        <w:tabs>
          <w:tab w:val="clear" w:leader="none" w:pos="600"/>
        </w:tabs>
        <w:bidi w:val="0"/>
        <w:spacing w:before="0" w:beforeAutospacing="off" w:after="0" w:afterAutospacing="off" w:line="259" w:lineRule="auto"/>
        <w:ind w:left="720" w:right="720" w:hanging="360"/>
        <w:jc w:val="left"/>
        <w:rPr>
          <w:rFonts w:ascii="Cambria" w:hAnsi="Cambria" w:asciiTheme="minorAscii" w:hAnsiTheme="minorAscii"/>
          <w:sz w:val="20"/>
          <w:szCs w:val="20"/>
        </w:rPr>
      </w:pPr>
      <w:r w:rsidRPr="20568588" w:rsidR="78F12A84">
        <w:rPr>
          <w:rFonts w:ascii="Cambria" w:hAnsi="Cambria" w:asciiTheme="minorAscii" w:hAnsiTheme="minorAscii"/>
          <w:sz w:val="20"/>
          <w:szCs w:val="20"/>
        </w:rPr>
        <w:t xml:space="preserve">We encourage families to contribute time by directly participating in the program, however, if at the </w:t>
      </w:r>
      <w:r w:rsidRPr="20568588" w:rsidR="765DCBFE">
        <w:rPr>
          <w:rFonts w:ascii="Cambria" w:hAnsi="Cambria" w:asciiTheme="minorAscii" w:hAnsiTheme="minorAscii"/>
          <w:sz w:val="20"/>
          <w:szCs w:val="20"/>
        </w:rPr>
        <w:t>end</w:t>
      </w:r>
      <w:r w:rsidRPr="20568588" w:rsidR="78F12A84">
        <w:rPr>
          <w:rFonts w:ascii="Cambria" w:hAnsi="Cambria" w:asciiTheme="minorAscii" w:hAnsiTheme="minorAscii"/>
          <w:sz w:val="20"/>
          <w:szCs w:val="20"/>
        </w:rPr>
        <w:t xml:space="preserve"> of the academic year a member is unable to meet their 80-hour minimum, they may “buy-out” up to 20 of those hours at the current minimum wage in Washington state. </w:t>
      </w:r>
    </w:p>
    <w:p w:rsidRPr="00F80623" w:rsidR="007B06E5" w:rsidP="007B06E5" w:rsidRDefault="007B06E5" w14:paraId="6666B015" w14:textId="77777777">
      <w:pPr>
        <w:ind w:right="1152"/>
        <w:rPr>
          <w:rFonts w:asciiTheme="minorHAnsi" w:hAnsiTheme="minorHAnsi"/>
          <w:sz w:val="20"/>
        </w:rPr>
      </w:pPr>
    </w:p>
    <w:p w:rsidRPr="00F80623" w:rsidR="007B06E5" w:rsidP="20568588" w:rsidRDefault="007B06E5" w14:paraId="0C7DF3BE" w14:textId="14A14737">
      <w:pPr>
        <w:numPr>
          <w:ilvl w:val="0"/>
          <w:numId w:val="2"/>
        </w:numPr>
        <w:tabs>
          <w:tab w:val="clear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b w:val="1"/>
          <w:bCs w:val="1"/>
          <w:sz w:val="20"/>
          <w:szCs w:val="20"/>
        </w:rPr>
        <w:t>Committees: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Each family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participates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in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a committee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, if not holding a position on the PACE Board.</w:t>
      </w:r>
    </w:p>
    <w:p w:rsidRPr="00F80623" w:rsidR="007B06E5" w:rsidP="003A0E45" w:rsidRDefault="007B06E5" w14:paraId="56FC78E5" w14:textId="77777777">
      <w:pPr>
        <w:ind w:left="360" w:right="1152" w:hanging="360"/>
        <w:rPr>
          <w:rFonts w:asciiTheme="minorHAnsi" w:hAnsiTheme="minorHAnsi"/>
          <w:b/>
          <w:sz w:val="20"/>
        </w:rPr>
      </w:pPr>
    </w:p>
    <w:p w:rsidRPr="00F80623" w:rsidR="007B06E5" w:rsidP="20568588" w:rsidRDefault="007B06E5" w14:paraId="2EB6BDDD" w14:textId="7BA3D510">
      <w:pPr>
        <w:numPr>
          <w:ilvl w:val="0"/>
          <w:numId w:val="2"/>
        </w:numPr>
        <w:tabs>
          <w:tab w:val="clear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b w:val="1"/>
          <w:bCs w:val="1"/>
          <w:sz w:val="20"/>
          <w:szCs w:val="20"/>
        </w:rPr>
        <w:t>Fundraisers: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Participation in</w:t>
      </w:r>
      <w:r w:rsidRPr="20568588" w:rsidR="23936D63">
        <w:rPr>
          <w:rFonts w:ascii="Cambria" w:hAnsi="Cambria" w:asciiTheme="minorAscii" w:hAnsiTheme="minorAscii"/>
          <w:sz w:val="20"/>
          <w:szCs w:val="20"/>
        </w:rPr>
        <w:t xml:space="preserve"> PACE comes with a required fundraising obligation of $250 for each student or up to $600 per family. The fundraising obligation balance is </w:t>
      </w:r>
      <w:r w:rsidRPr="20568588" w:rsidR="23936D63">
        <w:rPr>
          <w:rFonts w:ascii="Cambria" w:hAnsi="Cambria" w:asciiTheme="minorAscii" w:hAnsiTheme="minorAscii"/>
          <w:sz w:val="20"/>
          <w:szCs w:val="20"/>
        </w:rPr>
        <w:t>determined</w:t>
      </w:r>
      <w:r w:rsidRPr="20568588" w:rsidR="23936D63">
        <w:rPr>
          <w:rFonts w:ascii="Cambria" w:hAnsi="Cambria" w:asciiTheme="minorAscii" w:hAnsiTheme="minorAscii"/>
          <w:sz w:val="20"/>
          <w:szCs w:val="20"/>
        </w:rPr>
        <w:t xml:space="preserve"> as of 12/31 and the deadline for receipt of payme</w:t>
      </w:r>
      <w:r w:rsidRPr="20568588" w:rsidR="4D07504F">
        <w:rPr>
          <w:rFonts w:ascii="Cambria" w:hAnsi="Cambria" w:asciiTheme="minorAscii" w:hAnsiTheme="minorAscii"/>
          <w:sz w:val="20"/>
          <w:szCs w:val="20"/>
        </w:rPr>
        <w:t>nt is January 31.</w:t>
      </w:r>
      <w:r w:rsidRPr="20568588" w:rsidR="41A51DEC">
        <w:rPr>
          <w:rFonts w:ascii="Cambria" w:hAnsi="Cambria" w:asciiTheme="minorAscii" w:hAnsiTheme="minorAscii"/>
          <w:sz w:val="20"/>
          <w:szCs w:val="20"/>
        </w:rPr>
        <w:t xml:space="preserve">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The fundraising obligation can be </w:t>
      </w:r>
      <w:r w:rsidRPr="20568588" w:rsidR="406067BC">
        <w:rPr>
          <w:rFonts w:ascii="Cambria" w:hAnsi="Cambria" w:asciiTheme="minorAscii" w:hAnsiTheme="minorAscii"/>
          <w:sz w:val="20"/>
          <w:szCs w:val="20"/>
        </w:rPr>
        <w:t>met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by one or a combination of the</w:t>
      </w:r>
      <w:r w:rsidRPr="20568588" w:rsidR="490A4708">
        <w:rPr>
          <w:rFonts w:ascii="Cambria" w:hAnsi="Cambria" w:asciiTheme="minorAscii" w:hAnsiTheme="minorAscii"/>
          <w:sz w:val="20"/>
          <w:szCs w:val="20"/>
        </w:rPr>
        <w:t xml:space="preserve"> following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:</w:t>
      </w:r>
    </w:p>
    <w:p w:rsidRPr="00F80623" w:rsidR="007B06E5" w:rsidP="007B06E5" w:rsidRDefault="007B06E5" w14:paraId="339E8481" w14:textId="77777777">
      <w:pPr>
        <w:ind w:right="1152"/>
        <w:rPr>
          <w:rFonts w:asciiTheme="minorHAnsi" w:hAnsiTheme="minorHAnsi"/>
          <w:sz w:val="20"/>
        </w:rPr>
      </w:pPr>
    </w:p>
    <w:p w:rsidRPr="00F80623" w:rsidR="007B06E5" w:rsidP="00656C08" w:rsidRDefault="007B06E5" w14:paraId="634E0BB3" w14:textId="77777777">
      <w:pPr>
        <w:numPr>
          <w:ilvl w:val="0"/>
          <w:numId w:val="4"/>
        </w:numPr>
        <w:tabs>
          <w:tab w:val="clear" w:pos="600"/>
        </w:tabs>
        <w:ind w:left="720" w:right="540"/>
        <w:rPr>
          <w:rFonts w:asciiTheme="minorHAnsi" w:hAnsiTheme="minorHAnsi"/>
          <w:sz w:val="20"/>
        </w:rPr>
      </w:pPr>
      <w:r w:rsidRPr="00F80623">
        <w:rPr>
          <w:rFonts w:asciiTheme="minorHAnsi" w:hAnsiTheme="minorHAnsi"/>
          <w:sz w:val="20"/>
        </w:rPr>
        <w:t>Selling the established products.</w:t>
      </w:r>
    </w:p>
    <w:p w:rsidRPr="00F80623" w:rsidR="007B06E5" w:rsidP="00656C08" w:rsidRDefault="007B06E5" w14:paraId="4423ACC4" w14:textId="77777777">
      <w:pPr>
        <w:numPr>
          <w:ilvl w:val="0"/>
          <w:numId w:val="4"/>
        </w:numPr>
        <w:tabs>
          <w:tab w:val="clear" w:pos="600"/>
        </w:tabs>
        <w:ind w:left="720" w:right="540"/>
        <w:rPr>
          <w:rFonts w:asciiTheme="minorHAnsi" w:hAnsiTheme="minorHAnsi"/>
          <w:sz w:val="20"/>
        </w:rPr>
      </w:pPr>
      <w:r w:rsidRPr="00F80623">
        <w:rPr>
          <w:rFonts w:asciiTheme="minorHAnsi" w:hAnsiTheme="minorHAnsi"/>
          <w:sz w:val="20"/>
        </w:rPr>
        <w:t>Making a donation in the amount of the profit margin of the fundraising goal.</w:t>
      </w:r>
    </w:p>
    <w:p w:rsidRPr="00F80623" w:rsidR="007B06E5" w:rsidP="20568588" w:rsidRDefault="007B06E5" w14:paraId="27A7B3C5" w14:textId="66CA09D9">
      <w:pPr>
        <w:numPr>
          <w:ilvl w:val="0"/>
          <w:numId w:val="4"/>
        </w:numPr>
        <w:tabs>
          <w:tab w:val="clear" w:pos="600"/>
        </w:tabs>
        <w:ind w:left="720" w:right="540"/>
        <w:rPr>
          <w:rFonts w:ascii="Cambria" w:hAnsi="Cambria" w:asciiTheme="minorAscii" w:hAnsiTheme="minorAscii"/>
          <w:sz w:val="20"/>
          <w:szCs w:val="20"/>
        </w:rPr>
      </w:pP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Making an optional arrangement by speaking individually with the 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President,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Principal, or the 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Membership Chai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r. This arrangement </w:t>
      </w:r>
      <w:bookmarkStart w:name="_Int_MchEZaqW" w:id="289399148"/>
      <w:r w:rsidRPr="13DDF9AF" w:rsidR="13DDF9AF">
        <w:rPr>
          <w:rFonts w:ascii="Cambria" w:hAnsi="Cambria" w:asciiTheme="minorAscii" w:hAnsiTheme="minorAscii"/>
          <w:sz w:val="20"/>
          <w:szCs w:val="20"/>
        </w:rPr>
        <w:t>can and will</w:t>
      </w:r>
      <w:bookmarkEnd w:id="289399148"/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be considered confidential.</w:t>
      </w:r>
    </w:p>
    <w:p w:rsidRPr="00F80623" w:rsidR="007B06E5" w:rsidP="007B06E5" w:rsidRDefault="007B06E5" w14:paraId="67A85ADD" w14:textId="77777777">
      <w:pPr>
        <w:ind w:right="1152"/>
        <w:rPr>
          <w:rFonts w:asciiTheme="minorHAnsi" w:hAnsiTheme="minorHAnsi"/>
          <w:sz w:val="20"/>
        </w:rPr>
      </w:pPr>
    </w:p>
    <w:p w:rsidR="007B06E5" w:rsidP="20568588" w:rsidRDefault="007B06E5" w14:paraId="15250846" w14:textId="58752AA0">
      <w:pPr>
        <w:numPr>
          <w:ilvl w:val="0"/>
          <w:numId w:val="2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b w:val="1"/>
          <w:bCs w:val="1"/>
          <w:sz w:val="20"/>
          <w:szCs w:val="20"/>
        </w:rPr>
        <w:t>Parent Meetings: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Attendance is expected at all bi-monthly PACE General Membership meetings.</w:t>
      </w:r>
      <w:r w:rsidRPr="20568588" w:rsidR="3AB67F78">
        <w:rPr>
          <w:rFonts w:ascii="Cambria" w:hAnsi="Cambria" w:asciiTheme="minorAscii" w:hAnsiTheme="minorAscii"/>
          <w:sz w:val="20"/>
          <w:szCs w:val="20"/>
        </w:rPr>
        <w:t xml:space="preserve"> Members are expected to vote at the General Meetings. If a family is unable to attend one of the meetings, they will need to contact the PACE President and Secretary. </w:t>
      </w:r>
    </w:p>
    <w:p w:rsidR="46D0777D" w:rsidP="20568588" w:rsidRDefault="46D0777D" w14:paraId="44C25CED" w14:textId="62A6B9D1">
      <w:pPr>
        <w:numPr>
          <w:ilvl w:val="0"/>
          <w:numId w:val="2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Behavior Expectations: We, the children, teachers, and parents of the PACE community will make choices that positively 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affect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ourselves and those around us by:</w:t>
      </w:r>
    </w:p>
    <w:p w:rsidR="3A579E13" w:rsidP="20568588" w:rsidRDefault="3A579E13" w14:paraId="66F18A65" w14:textId="3E85E183">
      <w:pPr>
        <w:pStyle w:val="ListParagraph"/>
        <w:numPr>
          <w:ilvl w:val="0"/>
          <w:numId w:val="6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3A579E13">
        <w:rPr>
          <w:rFonts w:ascii="Cambria" w:hAnsi="Cambria" w:asciiTheme="minorAscii" w:hAnsiTheme="minorAscii"/>
          <w:sz w:val="20"/>
          <w:szCs w:val="20"/>
        </w:rPr>
        <w:t>Will show respect to others</w:t>
      </w:r>
    </w:p>
    <w:p w:rsidR="3A579E13" w:rsidP="20568588" w:rsidRDefault="3A579E13" w14:paraId="55C1BE88" w14:textId="09F59B28">
      <w:pPr>
        <w:pStyle w:val="ListParagraph"/>
        <w:numPr>
          <w:ilvl w:val="0"/>
          <w:numId w:val="6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3A579E13">
        <w:rPr>
          <w:rFonts w:ascii="Cambria" w:hAnsi="Cambria" w:asciiTheme="minorAscii" w:hAnsiTheme="minorAscii"/>
          <w:sz w:val="20"/>
          <w:szCs w:val="20"/>
        </w:rPr>
        <w:t>Listen when others are speaking</w:t>
      </w:r>
    </w:p>
    <w:p w:rsidR="3A579E13" w:rsidP="20568588" w:rsidRDefault="3A579E13" w14:paraId="76094910" w14:textId="092B8EA0">
      <w:pPr>
        <w:pStyle w:val="ListParagraph"/>
        <w:numPr>
          <w:ilvl w:val="0"/>
          <w:numId w:val="6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3A579E13">
        <w:rPr>
          <w:rFonts w:ascii="Cambria" w:hAnsi="Cambria" w:asciiTheme="minorAscii" w:hAnsiTheme="minorAscii"/>
          <w:sz w:val="20"/>
          <w:szCs w:val="20"/>
        </w:rPr>
        <w:t>Use polite language and must not talk down to anyone (children, parents, teachers, or Lockwood staff)</w:t>
      </w:r>
    </w:p>
    <w:p w:rsidR="3A579E13" w:rsidP="20568588" w:rsidRDefault="3A579E13" w14:paraId="73DC4CE7" w14:textId="41F422BF">
      <w:pPr>
        <w:pStyle w:val="ListParagraph"/>
        <w:numPr>
          <w:ilvl w:val="0"/>
          <w:numId w:val="6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3A579E13">
        <w:rPr>
          <w:rFonts w:ascii="Cambria" w:hAnsi="Cambria" w:asciiTheme="minorAscii" w:hAnsiTheme="minorAscii"/>
          <w:sz w:val="20"/>
          <w:szCs w:val="20"/>
        </w:rPr>
        <w:t>Respect the personal space of others</w:t>
      </w:r>
    </w:p>
    <w:p w:rsidR="3A579E13" w:rsidP="20568588" w:rsidRDefault="3A579E13" w14:paraId="03741112" w14:textId="21CAE65F">
      <w:pPr>
        <w:pStyle w:val="ListParagraph"/>
        <w:numPr>
          <w:ilvl w:val="0"/>
          <w:numId w:val="6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3A579E13">
        <w:rPr>
          <w:rFonts w:ascii="Cambria" w:hAnsi="Cambria" w:asciiTheme="minorAscii" w:hAnsiTheme="minorAscii"/>
          <w:sz w:val="20"/>
          <w:szCs w:val="20"/>
        </w:rPr>
        <w:t>Follow the Volunteer Commitment form</w:t>
      </w:r>
    </w:p>
    <w:p w:rsidR="3A579E13" w:rsidP="20568588" w:rsidRDefault="3A579E13" w14:paraId="2493B262" w14:textId="3EA7BB76">
      <w:pPr>
        <w:pStyle w:val="ListParagraph"/>
        <w:numPr>
          <w:ilvl w:val="0"/>
          <w:numId w:val="6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Ensure a productive learning environment within the classroom. 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Follow the direction of the teacher at all times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and micromanaging of the teacher at any time </w:t>
      </w:r>
      <w:bookmarkStart w:name="_Int_VdIxBzcX" w:id="608679451"/>
      <w:r w:rsidRPr="13DDF9AF" w:rsidR="13DDF9AF">
        <w:rPr>
          <w:rFonts w:ascii="Cambria" w:hAnsi="Cambria" w:asciiTheme="minorAscii" w:hAnsiTheme="minorAscii"/>
          <w:sz w:val="20"/>
          <w:szCs w:val="20"/>
        </w:rPr>
        <w:t>will not</w:t>
      </w:r>
      <w:bookmarkEnd w:id="608679451"/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be allowed. </w:t>
      </w:r>
    </w:p>
    <w:p w:rsidR="48624060" w:rsidP="20568588" w:rsidRDefault="48624060" w14:paraId="2F48BACB" w14:textId="21741977">
      <w:pPr>
        <w:pStyle w:val="ListParagraph"/>
        <w:numPr>
          <w:ilvl w:val="0"/>
          <w:numId w:val="6"/>
        </w:numPr>
        <w:tabs>
          <w:tab w:val="clear" w:leader="none" w:pos="360"/>
        </w:tabs>
        <w:rPr>
          <w:rFonts w:ascii="Cambria" w:hAnsi="Cambria" w:asciiTheme="minorAscii" w:hAnsiTheme="minorAscii"/>
          <w:sz w:val="20"/>
          <w:szCs w:val="20"/>
        </w:rPr>
      </w:pPr>
      <w:r w:rsidRPr="20568588" w:rsidR="48624060">
        <w:rPr>
          <w:rFonts w:ascii="Cambria" w:hAnsi="Cambria" w:asciiTheme="minorAscii" w:hAnsiTheme="minorAscii"/>
          <w:sz w:val="20"/>
          <w:szCs w:val="20"/>
        </w:rPr>
        <w:t xml:space="preserve">Parent behavior must be supportive and </w:t>
      </w:r>
      <w:r w:rsidRPr="20568588" w:rsidR="14351F29">
        <w:rPr>
          <w:rFonts w:ascii="Cambria" w:hAnsi="Cambria" w:asciiTheme="minorAscii" w:hAnsiTheme="minorAscii"/>
          <w:sz w:val="20"/>
          <w:szCs w:val="20"/>
        </w:rPr>
        <w:t>positive</w:t>
      </w:r>
      <w:r w:rsidRPr="20568588" w:rsidR="48624060">
        <w:rPr>
          <w:rFonts w:ascii="Cambria" w:hAnsi="Cambria" w:asciiTheme="minorAscii" w:hAnsiTheme="minorAscii"/>
          <w:sz w:val="20"/>
          <w:szCs w:val="20"/>
        </w:rPr>
        <w:t xml:space="preserve"> while in the classroom, on field </w:t>
      </w:r>
      <w:r w:rsidRPr="20568588" w:rsidR="70E56F42">
        <w:rPr>
          <w:rFonts w:ascii="Cambria" w:hAnsi="Cambria" w:asciiTheme="minorAscii" w:hAnsiTheme="minorAscii"/>
          <w:sz w:val="20"/>
          <w:szCs w:val="20"/>
        </w:rPr>
        <w:t>trips,</w:t>
      </w:r>
      <w:r w:rsidRPr="20568588" w:rsidR="48624060">
        <w:rPr>
          <w:rFonts w:ascii="Cambria" w:hAnsi="Cambria" w:asciiTheme="minorAscii" w:hAnsiTheme="minorAscii"/>
          <w:sz w:val="20"/>
          <w:szCs w:val="20"/>
        </w:rPr>
        <w:t xml:space="preserve"> and speaking to any teacher or school employee. Even with concern of </w:t>
      </w:r>
      <w:r w:rsidRPr="20568588" w:rsidR="402B0C83">
        <w:rPr>
          <w:rFonts w:ascii="Cambria" w:hAnsi="Cambria" w:asciiTheme="minorAscii" w:hAnsiTheme="minorAscii"/>
          <w:sz w:val="20"/>
          <w:szCs w:val="20"/>
        </w:rPr>
        <w:t>disagreement,</w:t>
      </w:r>
      <w:r w:rsidRPr="20568588" w:rsidR="48624060">
        <w:rPr>
          <w:rFonts w:ascii="Cambria" w:hAnsi="Cambria" w:asciiTheme="minorAscii" w:hAnsiTheme="minorAscii"/>
          <w:sz w:val="20"/>
          <w:szCs w:val="20"/>
        </w:rPr>
        <w:t xml:space="preserve"> we must always remain respectful and model the </w:t>
      </w:r>
      <w:r w:rsidRPr="20568588" w:rsidR="48624060">
        <w:rPr>
          <w:rFonts w:ascii="Cambria" w:hAnsi="Cambria" w:asciiTheme="minorAscii" w:hAnsiTheme="minorAscii"/>
          <w:sz w:val="20"/>
          <w:szCs w:val="20"/>
        </w:rPr>
        <w:t>appropriate behavior</w:t>
      </w:r>
      <w:r w:rsidRPr="20568588" w:rsidR="48624060">
        <w:rPr>
          <w:rFonts w:ascii="Cambria" w:hAnsi="Cambria" w:asciiTheme="minorAscii" w:hAnsiTheme="minorAscii"/>
          <w:sz w:val="20"/>
          <w:szCs w:val="20"/>
        </w:rPr>
        <w:t xml:space="preserve">. </w:t>
      </w:r>
    </w:p>
    <w:p w:rsidR="20568588" w:rsidP="20568588" w:rsidRDefault="20568588" w14:paraId="206C8255" w14:textId="58540F66">
      <w:pPr>
        <w:tabs>
          <w:tab w:val="clear" w:leader="none" w:pos="360"/>
        </w:tabs>
        <w:ind w:left="360"/>
        <w:rPr>
          <w:rFonts w:ascii="Cambria" w:hAnsi="Cambria" w:asciiTheme="minorAscii" w:hAnsiTheme="minorAscii"/>
          <w:sz w:val="20"/>
          <w:szCs w:val="20"/>
        </w:rPr>
      </w:pPr>
    </w:p>
    <w:p w:rsidRPr="00F80623" w:rsidR="007B06E5" w:rsidP="007B06E5" w:rsidRDefault="007B06E5" w14:paraId="25E4095F" w14:textId="77777777">
      <w:pPr>
        <w:ind w:right="1152"/>
        <w:rPr>
          <w:rFonts w:asciiTheme="minorHAnsi" w:hAnsiTheme="minorHAnsi"/>
          <w:sz w:val="22"/>
        </w:rPr>
      </w:pPr>
    </w:p>
    <w:p w:rsidRPr="00F80623" w:rsidR="007B06E5" w:rsidP="007B06E5" w:rsidRDefault="007B06E5" w14:paraId="38483C68" w14:textId="77777777">
      <w:pPr>
        <w:rPr>
          <w:rFonts w:asciiTheme="minorHAnsi" w:hAnsiTheme="minorHAnsi"/>
          <w:sz w:val="22"/>
        </w:rPr>
      </w:pPr>
      <w:r w:rsidRPr="00F80623">
        <w:rPr>
          <w:rFonts w:asciiTheme="minorHAnsi" w:hAnsiTheme="minorHAnsi"/>
          <w:b/>
          <w:sz w:val="22"/>
        </w:rPr>
        <w:t>Section II</w:t>
      </w:r>
    </w:p>
    <w:p w:rsidRPr="00F80623" w:rsidR="007B06E5" w:rsidP="007B06E5" w:rsidRDefault="007B06E5" w14:paraId="464232C7" w14:textId="77777777">
      <w:pPr>
        <w:rPr>
          <w:rFonts w:asciiTheme="minorHAnsi" w:hAnsiTheme="minorHAnsi"/>
          <w:sz w:val="22"/>
        </w:rPr>
      </w:pPr>
    </w:p>
    <w:p w:rsidR="007B06E5" w:rsidP="20568588" w:rsidRDefault="007B06E5" w14:paraId="04A41973" w14:textId="0D17E75D">
      <w:pPr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The PACE community recognizes that each family is unique and valuable to our program. If a family is not fulfilling </w:t>
      </w:r>
      <w:r w:rsidRPr="20568588" w:rsidR="1037ECF6">
        <w:rPr>
          <w:rFonts w:ascii="Cambria" w:hAnsi="Cambria" w:asciiTheme="minorAscii" w:hAnsiTheme="minorAscii"/>
          <w:sz w:val="20"/>
          <w:szCs w:val="20"/>
        </w:rPr>
        <w:t xml:space="preserve">their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commitments as listed in Section I of the Parent Participation Agreement, </w:t>
      </w:r>
      <w:r w:rsidRPr="20568588" w:rsidR="6821C176">
        <w:rPr>
          <w:rFonts w:ascii="Cambria" w:hAnsi="Cambria" w:asciiTheme="minorAscii" w:hAnsiTheme="minorAscii"/>
          <w:sz w:val="20"/>
          <w:szCs w:val="20"/>
        </w:rPr>
        <w:t xml:space="preserve">at any point within the year, the following procedure is </w:t>
      </w:r>
      <w:r w:rsidRPr="20568588" w:rsidR="6821C176">
        <w:rPr>
          <w:rFonts w:ascii="Cambria" w:hAnsi="Cambria" w:asciiTheme="minorAscii" w:hAnsiTheme="minorAscii"/>
          <w:sz w:val="20"/>
          <w:szCs w:val="20"/>
        </w:rPr>
        <w:t>initiated</w:t>
      </w:r>
      <w:r w:rsidRPr="20568588" w:rsidR="6821C176">
        <w:rPr>
          <w:rFonts w:ascii="Cambria" w:hAnsi="Cambria" w:asciiTheme="minorAscii" w:hAnsiTheme="minorAscii"/>
          <w:sz w:val="20"/>
          <w:szCs w:val="20"/>
        </w:rPr>
        <w:t xml:space="preserve">: </w:t>
      </w:r>
    </w:p>
    <w:p w:rsidRPr="00F80623" w:rsidR="007B06E5" w:rsidP="007B06E5" w:rsidRDefault="007B06E5" w14:paraId="2805F09E" w14:textId="77777777">
      <w:pPr>
        <w:rPr>
          <w:rFonts w:asciiTheme="minorHAnsi" w:hAnsiTheme="minorHAnsi"/>
          <w:sz w:val="20"/>
        </w:rPr>
      </w:pPr>
    </w:p>
    <w:p w:rsidRPr="00F80623" w:rsidR="007B06E5" w:rsidP="003A0E45" w:rsidRDefault="007B06E5" w14:paraId="06ECA5DC" w14:textId="77777777">
      <w:pPr>
        <w:numPr>
          <w:ilvl w:val="0"/>
          <w:numId w:val="3"/>
        </w:numPr>
        <w:tabs>
          <w:tab w:val="clear" w:pos="360"/>
        </w:tabs>
        <w:ind w:right="720"/>
        <w:rPr>
          <w:rFonts w:asciiTheme="minorHAnsi" w:hAnsiTheme="minorHAnsi"/>
          <w:sz w:val="20"/>
        </w:rPr>
      </w:pPr>
      <w:r w:rsidRPr="00F80623">
        <w:rPr>
          <w:rFonts w:asciiTheme="minorHAnsi" w:hAnsiTheme="minorHAnsi"/>
          <w:sz w:val="20"/>
        </w:rPr>
        <w:t>The family receives written notification of their unmet requirement and is informed of options that they may choose to avoid being placed on probation.</w:t>
      </w:r>
    </w:p>
    <w:p w:rsidRPr="00F80623" w:rsidR="007B06E5" w:rsidP="003A0E45" w:rsidRDefault="007B06E5" w14:paraId="3FA38ED6" w14:textId="77777777">
      <w:pPr>
        <w:ind w:left="360" w:right="720" w:hanging="360"/>
        <w:rPr>
          <w:rFonts w:asciiTheme="minorHAnsi" w:hAnsiTheme="minorHAnsi"/>
          <w:sz w:val="20"/>
        </w:rPr>
      </w:pPr>
    </w:p>
    <w:p w:rsidRPr="00F80623" w:rsidR="007B06E5" w:rsidP="20568588" w:rsidRDefault="007B06E5" w14:paraId="00AB7E24" w14:textId="20D7599D">
      <w:pPr>
        <w:numPr>
          <w:ilvl w:val="0"/>
          <w:numId w:val="3"/>
        </w:numPr>
        <w:tabs>
          <w:tab w:val="clear" w:pos="360"/>
        </w:tabs>
        <w:ind w:right="72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>The P</w:t>
      </w:r>
      <w:r w:rsidRPr="20568588" w:rsidR="3D07EAB8">
        <w:rPr>
          <w:rFonts w:ascii="Cambria" w:hAnsi="Cambria" w:asciiTheme="minorAscii" w:hAnsiTheme="minorAscii"/>
          <w:sz w:val="20"/>
          <w:szCs w:val="20"/>
        </w:rPr>
        <w:t xml:space="preserve">resident and Vice-President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meet with the family to negotiate a written pl</w:t>
      </w:r>
      <w:r w:rsidRPr="20568588" w:rsidR="176FF547">
        <w:rPr>
          <w:rFonts w:ascii="Cambria" w:hAnsi="Cambria" w:asciiTheme="minorAscii" w:hAnsiTheme="minorAscii"/>
          <w:sz w:val="20"/>
          <w:szCs w:val="20"/>
        </w:rPr>
        <w:t>an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to fully address the problem of their unmet requirement(s).</w:t>
      </w:r>
    </w:p>
    <w:p w:rsidRPr="00F80623" w:rsidR="007B06E5" w:rsidP="003A0E45" w:rsidRDefault="007B06E5" w14:paraId="4E12C8C0" w14:textId="77777777">
      <w:pPr>
        <w:ind w:left="360" w:right="720" w:hanging="360"/>
        <w:rPr>
          <w:rFonts w:asciiTheme="minorHAnsi" w:hAnsiTheme="minorHAnsi"/>
          <w:sz w:val="20"/>
        </w:rPr>
      </w:pPr>
    </w:p>
    <w:p w:rsidRPr="00F80623" w:rsidR="007B06E5" w:rsidP="20568588" w:rsidRDefault="007B06E5" w14:paraId="41AC44E5" w14:textId="696EE036">
      <w:pPr>
        <w:numPr>
          <w:ilvl w:val="0"/>
          <w:numId w:val="3"/>
        </w:numPr>
        <w:tabs>
          <w:tab w:val="clear" w:pos="360"/>
        </w:tabs>
        <w:ind w:right="72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>Thereafter, the P</w:t>
      </w:r>
      <w:r w:rsidRPr="20568588" w:rsidR="0750B1E5">
        <w:rPr>
          <w:rFonts w:ascii="Cambria" w:hAnsi="Cambria" w:asciiTheme="minorAscii" w:hAnsiTheme="minorAscii"/>
          <w:sz w:val="20"/>
          <w:szCs w:val="20"/>
        </w:rPr>
        <w:t xml:space="preserve">resident and Vice-President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closely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monitors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the family’s participation on a bi-weekly basis. </w:t>
      </w:r>
    </w:p>
    <w:p w:rsidR="20568588" w:rsidP="20568588" w:rsidRDefault="20568588" w14:paraId="31A6C933" w14:textId="0BA8C814">
      <w:pPr>
        <w:tabs>
          <w:tab w:val="clear" w:leader="none" w:pos="360"/>
        </w:tabs>
        <w:ind w:left="360" w:right="720"/>
        <w:rPr>
          <w:rFonts w:ascii="Cambria" w:hAnsi="Cambria" w:asciiTheme="minorAscii" w:hAnsiTheme="minorAscii"/>
          <w:sz w:val="20"/>
          <w:szCs w:val="20"/>
        </w:rPr>
      </w:pPr>
    </w:p>
    <w:p w:rsidRPr="00F80623" w:rsidR="007B06E5" w:rsidP="20568588" w:rsidRDefault="007B06E5" w14:paraId="08DBCDA7" w14:textId="2318BC9A">
      <w:pPr>
        <w:ind w:left="360" w:right="720" w:hanging="360"/>
        <w:rPr>
          <w:rFonts w:ascii="Cambria" w:hAnsi="Cambria" w:asciiTheme="minorAscii" w:hAnsiTheme="minorAscii"/>
          <w:sz w:val="20"/>
          <w:szCs w:val="20"/>
        </w:rPr>
      </w:pPr>
      <w:r w:rsidRPr="20568588" w:rsidR="007B06E5">
        <w:rPr>
          <w:rFonts w:ascii="Cambria" w:hAnsi="Cambria" w:asciiTheme="minorAscii" w:hAnsiTheme="minorAscii"/>
          <w:sz w:val="20"/>
          <w:szCs w:val="20"/>
        </w:rPr>
        <w:t>4.</w:t>
      </w:r>
      <w:r>
        <w:tab/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If the family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fails to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begin to actively follow through with the agreed upon plan within 4 weeks, the P</w:t>
      </w:r>
      <w:r w:rsidRPr="20568588" w:rsidR="73EBE33E">
        <w:rPr>
          <w:rFonts w:ascii="Cambria" w:hAnsi="Cambria" w:asciiTheme="minorAscii" w:hAnsiTheme="minorAscii"/>
          <w:sz w:val="20"/>
          <w:szCs w:val="20"/>
        </w:rPr>
        <w:t>resident and Vice-</w:t>
      </w:r>
      <w:r w:rsidRPr="20568588" w:rsidR="73EBE33E">
        <w:rPr>
          <w:rFonts w:ascii="Cambria" w:hAnsi="Cambria" w:asciiTheme="minorAscii" w:hAnsiTheme="minorAscii"/>
          <w:sz w:val="20"/>
          <w:szCs w:val="20"/>
        </w:rPr>
        <w:t>President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 xml:space="preserve"> 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meet t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o discuss whether to place the family on probation.</w:t>
      </w:r>
    </w:p>
    <w:p w:rsidRPr="00F80623" w:rsidR="00A026C9" w:rsidP="003A0E45" w:rsidRDefault="00A026C9" w14:paraId="736D2594" w14:textId="77777777">
      <w:pPr>
        <w:ind w:left="360" w:right="720" w:hanging="360"/>
        <w:rPr>
          <w:rFonts w:asciiTheme="minorHAnsi" w:hAnsiTheme="minorHAnsi"/>
          <w:sz w:val="20"/>
        </w:rPr>
      </w:pPr>
    </w:p>
    <w:p w:rsidRPr="00F80623" w:rsidR="00A026C9" w:rsidP="20568588" w:rsidRDefault="00A026C9" w14:paraId="3D479B86" w14:textId="717C0EC3">
      <w:pPr>
        <w:ind w:left="360" w:right="720" w:hanging="360"/>
        <w:rPr>
          <w:rFonts w:ascii="Cambria" w:hAnsi="Cambria" w:asciiTheme="minorAscii" w:hAnsiTheme="minorAscii"/>
          <w:sz w:val="20"/>
          <w:szCs w:val="20"/>
        </w:rPr>
      </w:pPr>
      <w:r w:rsidRPr="20568588" w:rsidR="00A026C9">
        <w:rPr>
          <w:rFonts w:ascii="Cambria" w:hAnsi="Cambria" w:asciiTheme="minorAscii" w:hAnsiTheme="minorAscii"/>
          <w:sz w:val="20"/>
          <w:szCs w:val="20"/>
        </w:rPr>
        <w:t>5.</w:t>
      </w:r>
      <w:r>
        <w:tab/>
      </w:r>
      <w:r w:rsidRPr="20568588" w:rsidR="00A026C9">
        <w:rPr>
          <w:rFonts w:ascii="Cambria" w:hAnsi="Cambria" w:asciiTheme="minorAscii" w:hAnsiTheme="minorAscii"/>
          <w:sz w:val="20"/>
          <w:szCs w:val="20"/>
        </w:rPr>
        <w:t>If place</w:t>
      </w:r>
      <w:r w:rsidRPr="20568588" w:rsidR="007B06E5">
        <w:rPr>
          <w:rFonts w:ascii="Cambria" w:hAnsi="Cambria" w:asciiTheme="minorAscii" w:hAnsiTheme="minorAscii"/>
          <w:sz w:val="20"/>
          <w:szCs w:val="20"/>
        </w:rPr>
        <w:t>d</w:t>
      </w:r>
      <w:r w:rsidRPr="20568588" w:rsidR="00A026C9">
        <w:rPr>
          <w:rFonts w:ascii="Cambria" w:hAnsi="Cambria" w:asciiTheme="minorAscii" w:hAnsiTheme="minorAscii"/>
          <w:sz w:val="20"/>
          <w:szCs w:val="20"/>
        </w:rPr>
        <w:t xml:space="preserve"> on probation, the family receives written notification by registered mail</w:t>
      </w:r>
      <w:r w:rsidRPr="20568588" w:rsidR="6293CFEE">
        <w:rPr>
          <w:rFonts w:ascii="Cambria" w:hAnsi="Cambria" w:asciiTheme="minorAscii" w:hAnsiTheme="minorAscii"/>
          <w:sz w:val="20"/>
          <w:szCs w:val="20"/>
        </w:rPr>
        <w:t xml:space="preserve"> or via email.</w:t>
      </w:r>
    </w:p>
    <w:p w:rsidRPr="00F80623" w:rsidR="00A026C9" w:rsidP="003A0E45" w:rsidRDefault="00A026C9" w14:paraId="7F2627C9" w14:textId="77777777">
      <w:pPr>
        <w:ind w:left="360" w:right="720" w:hanging="360"/>
        <w:rPr>
          <w:rFonts w:asciiTheme="minorHAnsi" w:hAnsiTheme="minorHAnsi"/>
          <w:sz w:val="20"/>
        </w:rPr>
      </w:pPr>
    </w:p>
    <w:p w:rsidRPr="00F80623" w:rsidR="00A026C9" w:rsidP="20568588" w:rsidRDefault="00A026C9" w14:paraId="75D14E7D" w14:textId="42266137">
      <w:pPr>
        <w:ind w:left="360" w:right="720" w:hanging="360"/>
        <w:rPr>
          <w:rFonts w:ascii="Cambria" w:hAnsi="Cambria" w:asciiTheme="minorAscii" w:hAnsiTheme="minorAscii"/>
          <w:sz w:val="20"/>
          <w:szCs w:val="20"/>
        </w:rPr>
      </w:pPr>
      <w:r w:rsidRPr="20568588" w:rsidR="00A026C9">
        <w:rPr>
          <w:rFonts w:ascii="Cambria" w:hAnsi="Cambria" w:asciiTheme="minorAscii" w:hAnsiTheme="minorAscii"/>
          <w:sz w:val="20"/>
          <w:szCs w:val="20"/>
        </w:rPr>
        <w:t>6.</w:t>
      </w:r>
      <w:r>
        <w:tab/>
      </w:r>
      <w:r w:rsidRPr="20568588" w:rsidR="00A026C9">
        <w:rPr>
          <w:rFonts w:ascii="Cambria" w:hAnsi="Cambria" w:asciiTheme="minorAscii" w:hAnsiTheme="minorAscii"/>
          <w:sz w:val="20"/>
          <w:szCs w:val="20"/>
        </w:rPr>
        <w:t xml:space="preserve">A family on probation again meets with the </w:t>
      </w:r>
      <w:r w:rsidRPr="20568588" w:rsidR="341C39DC">
        <w:rPr>
          <w:rFonts w:ascii="Cambria" w:hAnsi="Cambria" w:asciiTheme="minorAscii" w:hAnsiTheme="minorAscii"/>
          <w:sz w:val="20"/>
          <w:szCs w:val="20"/>
        </w:rPr>
        <w:t xml:space="preserve">President and Vice-President </w:t>
      </w:r>
      <w:r w:rsidRPr="20568588" w:rsidR="00A026C9">
        <w:rPr>
          <w:rFonts w:ascii="Cambria" w:hAnsi="Cambria" w:asciiTheme="minorAscii" w:hAnsiTheme="minorAscii"/>
          <w:sz w:val="20"/>
          <w:szCs w:val="20"/>
        </w:rPr>
        <w:t xml:space="preserve">to </w:t>
      </w:r>
      <w:r w:rsidRPr="20568588" w:rsidR="00A026C9">
        <w:rPr>
          <w:rFonts w:ascii="Cambria" w:hAnsi="Cambria" w:asciiTheme="minorAscii" w:hAnsiTheme="minorAscii"/>
          <w:sz w:val="20"/>
          <w:szCs w:val="20"/>
        </w:rPr>
        <w:t>renegotiate a written action plan.</w:t>
      </w:r>
    </w:p>
    <w:p w:rsidRPr="00F80623" w:rsidR="00A026C9" w:rsidP="003A0E45" w:rsidRDefault="00A026C9" w14:paraId="79BD1701" w14:textId="77777777">
      <w:pPr>
        <w:ind w:left="360" w:right="720" w:hanging="360"/>
        <w:rPr>
          <w:rFonts w:asciiTheme="minorHAnsi" w:hAnsiTheme="minorHAnsi"/>
          <w:sz w:val="20"/>
        </w:rPr>
      </w:pPr>
    </w:p>
    <w:p w:rsidRPr="00F80623" w:rsidR="00A026C9" w:rsidP="20568588" w:rsidRDefault="00A026C9" w14:paraId="66287C78" w14:textId="12F49347">
      <w:pPr>
        <w:ind w:left="360" w:right="720" w:hanging="360"/>
        <w:rPr>
          <w:rFonts w:ascii="Cambria" w:hAnsi="Cambria" w:asciiTheme="minorAscii" w:hAnsiTheme="minorAscii"/>
          <w:sz w:val="20"/>
          <w:szCs w:val="20"/>
        </w:rPr>
      </w:pPr>
      <w:r w:rsidRPr="13DDF9AF" w:rsidR="13DDF9AF">
        <w:rPr>
          <w:rFonts w:ascii="Cambria" w:hAnsi="Cambria" w:asciiTheme="minorAscii" w:hAnsiTheme="minorAscii"/>
          <w:sz w:val="20"/>
          <w:szCs w:val="20"/>
        </w:rPr>
        <w:t>7.</w:t>
      </w:r>
      <w:r>
        <w:tab/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If the family 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fails to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actively work on fulfilling their agreement within 4 weeks, the P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>resident, Vice-President,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and the family meet with the </w:t>
      </w:r>
      <w:bookmarkStart w:name="_Int_X1S67UEo" w:id="459718912"/>
      <w:r w:rsidRPr="13DDF9AF" w:rsidR="13DDF9AF">
        <w:rPr>
          <w:rFonts w:ascii="Cambria" w:hAnsi="Cambria" w:asciiTheme="minorAscii" w:hAnsiTheme="minorAscii"/>
          <w:sz w:val="20"/>
          <w:szCs w:val="20"/>
        </w:rPr>
        <w:t>Principal</w:t>
      </w:r>
      <w:bookmarkEnd w:id="459718912"/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to decide whether to ask the family to leave the program.  The family receives written notification of this meeting before it occurs, </w:t>
      </w:r>
      <w:bookmarkStart w:name="_Int_M1eSiWGv" w:id="1601939916"/>
      <w:r w:rsidRPr="13DDF9AF" w:rsidR="13DDF9AF">
        <w:rPr>
          <w:rFonts w:ascii="Cambria" w:hAnsi="Cambria" w:asciiTheme="minorAscii" w:hAnsiTheme="minorAscii"/>
          <w:sz w:val="20"/>
          <w:szCs w:val="20"/>
        </w:rPr>
        <w:t>and also</w:t>
      </w:r>
      <w:bookmarkEnd w:id="1601939916"/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receives the decision in writing, both by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email and</w:t>
      </w:r>
      <w:r w:rsidRPr="13DDF9AF" w:rsidR="13DDF9AF">
        <w:rPr>
          <w:rFonts w:ascii="Cambria" w:hAnsi="Cambria" w:asciiTheme="minorAscii" w:hAnsiTheme="minorAscii"/>
          <w:sz w:val="20"/>
          <w:szCs w:val="20"/>
        </w:rPr>
        <w:t xml:space="preserve"> registered mail.</w:t>
      </w:r>
    </w:p>
    <w:p w:rsidRPr="00F80623" w:rsidR="00A026C9" w:rsidP="00A026C9" w:rsidRDefault="00A026C9" w14:paraId="3A3BF238" w14:textId="77777777">
      <w:pPr>
        <w:ind w:left="450" w:hanging="450"/>
        <w:rPr>
          <w:rFonts w:asciiTheme="minorHAnsi" w:hAnsiTheme="minorHAnsi"/>
          <w:sz w:val="22"/>
        </w:rPr>
      </w:pPr>
    </w:p>
    <w:p w:rsidRPr="00F80623" w:rsidR="00A026C9" w:rsidP="20568588" w:rsidRDefault="00A026C9" w14:paraId="26BA8831" w14:textId="5007A7EA">
      <w:pPr>
        <w:rPr>
          <w:rFonts w:ascii="Cambria" w:hAnsi="Cambria" w:asciiTheme="minorAscii" w:hAnsiTheme="minorAscii"/>
          <w:sz w:val="20"/>
          <w:szCs w:val="20"/>
        </w:rPr>
      </w:pPr>
      <w:r w:rsidRPr="20568588" w:rsidR="00A026C9">
        <w:rPr>
          <w:rFonts w:ascii="Cambria" w:hAnsi="Cambria" w:asciiTheme="minorAscii" w:hAnsiTheme="minorAscii"/>
          <w:sz w:val="20"/>
          <w:szCs w:val="20"/>
        </w:rPr>
        <w:t xml:space="preserve">The above procedure has been implemented in all fairness to families who do fully </w:t>
      </w:r>
      <w:r w:rsidRPr="20568588" w:rsidR="00A026C9">
        <w:rPr>
          <w:rFonts w:ascii="Cambria" w:hAnsi="Cambria" w:asciiTheme="minorAscii" w:hAnsiTheme="minorAscii"/>
          <w:sz w:val="20"/>
          <w:szCs w:val="20"/>
        </w:rPr>
        <w:t>participate</w:t>
      </w:r>
      <w:r w:rsidRPr="20568588" w:rsidR="00A026C9">
        <w:rPr>
          <w:rFonts w:ascii="Cambria" w:hAnsi="Cambria" w:asciiTheme="minorAscii" w:hAnsiTheme="minorAscii"/>
          <w:sz w:val="20"/>
          <w:szCs w:val="20"/>
        </w:rPr>
        <w:t>, and to the children who benefit so much from our time and energy.</w:t>
      </w:r>
    </w:p>
    <w:p w:rsidRPr="00F80623" w:rsidR="00C51C0A" w:rsidP="00A026C9" w:rsidRDefault="00C51C0A" w14:paraId="5D0775F9" w14:textId="77777777">
      <w:pPr>
        <w:rPr>
          <w:rFonts w:asciiTheme="minorHAnsi" w:hAnsiTheme="minorHAnsi"/>
        </w:rPr>
      </w:pPr>
    </w:p>
    <w:p w:rsidRPr="00F80623" w:rsidR="00A026C9" w:rsidP="00A026C9" w:rsidRDefault="00A026C9" w14:paraId="0245B7D0" w14:textId="77777777">
      <w:pPr>
        <w:rPr>
          <w:rFonts w:asciiTheme="minorHAnsi" w:hAnsiTheme="minorHAnsi"/>
        </w:rPr>
      </w:pPr>
      <w:r w:rsidRPr="00F80623">
        <w:rPr>
          <w:rFonts w:asciiTheme="minorHAnsi" w:hAnsiTheme="minorHAnsi"/>
        </w:rPr>
        <w:t>DATED THIS _________________ da</w:t>
      </w:r>
      <w:r w:rsidRPr="00F80623" w:rsidR="00BC27CA">
        <w:rPr>
          <w:rFonts w:asciiTheme="minorHAnsi" w:hAnsiTheme="minorHAnsi"/>
        </w:rPr>
        <w:t>y of __________________________</w:t>
      </w:r>
      <w:proofErr w:type="gramStart"/>
      <w:r w:rsidRPr="00F80623" w:rsidR="00BC27CA">
        <w:rPr>
          <w:rFonts w:asciiTheme="minorHAnsi" w:hAnsiTheme="minorHAnsi"/>
        </w:rPr>
        <w:t xml:space="preserve">_ </w:t>
      </w:r>
      <w:r w:rsidRPr="00F80623">
        <w:rPr>
          <w:rFonts w:asciiTheme="minorHAnsi" w:hAnsiTheme="minorHAnsi"/>
        </w:rPr>
        <w:t>,</w:t>
      </w:r>
      <w:proofErr w:type="gramEnd"/>
      <w:r w:rsidRPr="00F80623">
        <w:rPr>
          <w:rFonts w:asciiTheme="minorHAnsi" w:hAnsiTheme="minorHAnsi"/>
        </w:rPr>
        <w:t xml:space="preserve"> 20 _________</w:t>
      </w:r>
    </w:p>
    <w:p w:rsidRPr="00F80623" w:rsidR="00A026C9" w:rsidP="20568588" w:rsidRDefault="00A026C9" w14:paraId="47A23B4A" w14:textId="6BFAF344">
      <w:pPr>
        <w:pStyle w:val="Normal"/>
        <w:rPr>
          <w:rFonts w:ascii="Cambria" w:hAnsi="Cambria" w:asciiTheme="minorAscii" w:hAnsiTheme="minorAscii"/>
        </w:rPr>
      </w:pPr>
    </w:p>
    <w:p w:rsidRPr="00F80623" w:rsidR="00A026C9" w:rsidP="00A026C9" w:rsidRDefault="00A026C9" w14:paraId="35C95CF3" w14:textId="77777777">
      <w:pPr>
        <w:rPr>
          <w:rFonts w:asciiTheme="minorHAnsi" w:hAnsiTheme="minorHAns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80"/>
        <w:gridCol w:w="4680"/>
      </w:tblGrid>
      <w:tr w:rsidRPr="00F80623" w:rsidR="00A026C9" w14:paraId="4D580AB6" w14:textId="77777777">
        <w:trPr>
          <w:trHeight w:val="245"/>
          <w:jc w:val="center"/>
        </w:trPr>
        <w:tc>
          <w:tcPr>
            <w:tcW w:w="4788" w:type="dxa"/>
            <w:vAlign w:val="center"/>
          </w:tcPr>
          <w:p w:rsidRPr="00F80623" w:rsidR="00A026C9" w:rsidP="00A026C9" w:rsidRDefault="00A026C9" w14:paraId="08FFB2AB" w14:textId="77777777">
            <w:pPr>
              <w:jc w:val="center"/>
              <w:rPr>
                <w:rFonts w:asciiTheme="minorHAnsi" w:hAnsiTheme="minorHAnsi"/>
              </w:rPr>
            </w:pPr>
            <w:r w:rsidRPr="00F80623">
              <w:rPr>
                <w:rFonts w:asciiTheme="minorHAnsi" w:hAnsiTheme="minorHAnsi"/>
              </w:rPr>
              <w:t>_______</w:t>
            </w:r>
            <w:r w:rsidRPr="00F80623" w:rsidR="00963648">
              <w:rPr>
                <w:rFonts w:asciiTheme="minorHAnsi" w:hAnsiTheme="minorHAnsi"/>
              </w:rPr>
              <w:t>________</w:t>
            </w:r>
            <w:r w:rsidRPr="00F80623">
              <w:rPr>
                <w:rFonts w:asciiTheme="minorHAnsi" w:hAnsiTheme="minorHAnsi"/>
              </w:rPr>
              <w:t>_______________________________</w:t>
            </w:r>
          </w:p>
        </w:tc>
        <w:tc>
          <w:tcPr>
            <w:tcW w:w="4788" w:type="dxa"/>
            <w:vAlign w:val="center"/>
          </w:tcPr>
          <w:p w:rsidRPr="00F80623" w:rsidR="00A026C9" w:rsidP="00A026C9" w:rsidRDefault="00A026C9" w14:paraId="5475FC2C" w14:textId="77777777">
            <w:pPr>
              <w:jc w:val="center"/>
              <w:rPr>
                <w:rFonts w:asciiTheme="minorHAnsi" w:hAnsiTheme="minorHAnsi"/>
              </w:rPr>
            </w:pPr>
            <w:r w:rsidRPr="00F80623">
              <w:rPr>
                <w:rFonts w:asciiTheme="minorHAnsi" w:hAnsiTheme="minorHAnsi"/>
              </w:rPr>
              <w:t>______</w:t>
            </w:r>
            <w:r w:rsidRPr="00F80623" w:rsidR="00963648">
              <w:rPr>
                <w:rFonts w:asciiTheme="minorHAnsi" w:hAnsiTheme="minorHAnsi"/>
              </w:rPr>
              <w:t>_____</w:t>
            </w:r>
            <w:r w:rsidRPr="00F80623">
              <w:rPr>
                <w:rFonts w:asciiTheme="minorHAnsi" w:hAnsiTheme="minorHAnsi"/>
              </w:rPr>
              <w:t>_______</w:t>
            </w:r>
            <w:r w:rsidRPr="00F80623" w:rsidR="00963648">
              <w:rPr>
                <w:rFonts w:asciiTheme="minorHAnsi" w:hAnsiTheme="minorHAnsi"/>
              </w:rPr>
              <w:t>___</w:t>
            </w:r>
            <w:r w:rsidRPr="00F80623">
              <w:rPr>
                <w:rFonts w:asciiTheme="minorHAnsi" w:hAnsiTheme="minorHAnsi"/>
              </w:rPr>
              <w:t>_________________________</w:t>
            </w:r>
          </w:p>
        </w:tc>
      </w:tr>
      <w:tr w:rsidRPr="00F80623" w:rsidR="00A026C9" w14:paraId="6760EB98" w14:textId="77777777">
        <w:trPr>
          <w:jc w:val="center"/>
        </w:trPr>
        <w:tc>
          <w:tcPr>
            <w:tcW w:w="4788" w:type="dxa"/>
            <w:vAlign w:val="center"/>
          </w:tcPr>
          <w:p w:rsidRPr="00F80623" w:rsidR="00A026C9" w:rsidP="00A026C9" w:rsidRDefault="00A026C9" w14:paraId="459FC315" w14:textId="77777777">
            <w:pPr>
              <w:jc w:val="center"/>
              <w:rPr>
                <w:rFonts w:asciiTheme="minorHAnsi" w:hAnsiTheme="minorHAnsi"/>
              </w:rPr>
            </w:pPr>
            <w:r w:rsidRPr="00F80623">
              <w:rPr>
                <w:rFonts w:asciiTheme="minorHAnsi" w:hAnsiTheme="minorHAnsi"/>
              </w:rPr>
              <w:t>Parent</w:t>
            </w:r>
          </w:p>
        </w:tc>
        <w:tc>
          <w:tcPr>
            <w:tcW w:w="4788" w:type="dxa"/>
            <w:vAlign w:val="center"/>
          </w:tcPr>
          <w:p w:rsidRPr="00F80623" w:rsidR="00A026C9" w:rsidP="00A026C9" w:rsidRDefault="00A026C9" w14:paraId="1D0BC3BD" w14:textId="77777777">
            <w:pPr>
              <w:jc w:val="center"/>
              <w:rPr>
                <w:rFonts w:asciiTheme="minorHAnsi" w:hAnsiTheme="minorHAnsi"/>
              </w:rPr>
            </w:pPr>
            <w:r w:rsidRPr="00F80623">
              <w:rPr>
                <w:rFonts w:asciiTheme="minorHAnsi" w:hAnsiTheme="minorHAnsi"/>
              </w:rPr>
              <w:t>Parent</w:t>
            </w:r>
          </w:p>
        </w:tc>
      </w:tr>
    </w:tbl>
    <w:p w:rsidRPr="00F80623" w:rsidR="00A026C9" w:rsidP="20568588" w:rsidRDefault="00A026C9" w14:paraId="7A50D359" w14:textId="78712EE5">
      <w:pPr>
        <w:pStyle w:val="Normal"/>
        <w:rPr>
          <w:rFonts w:ascii="Cambria" w:hAnsi="Cambria" w:asciiTheme="minorAscii" w:hAnsiTheme="minorAscii"/>
        </w:rPr>
      </w:pPr>
    </w:p>
    <w:p w:rsidRPr="00F80623" w:rsidR="00A026C9" w:rsidP="00A026C9" w:rsidRDefault="00A026C9" w14:paraId="09C8EE8D" w14:textId="77777777">
      <w:pPr>
        <w:rPr>
          <w:rFonts w:asciiTheme="minorHAnsi" w:hAnsiTheme="minorHAnsi"/>
          <w:sz w:val="22"/>
        </w:rPr>
      </w:pPr>
    </w:p>
    <w:p w:rsidRPr="00F80623" w:rsidR="00A026C9" w:rsidP="00A026C9" w:rsidRDefault="00A026C9" w14:paraId="7C745C61" w14:textId="77777777">
      <w:pPr>
        <w:rPr>
          <w:rFonts w:asciiTheme="minorHAnsi" w:hAnsiTheme="minorHAnsi"/>
        </w:rPr>
      </w:pPr>
      <w:r w:rsidRPr="00F80623">
        <w:rPr>
          <w:rFonts w:asciiTheme="minorHAnsi" w:hAnsiTheme="minorHAnsi"/>
        </w:rPr>
        <w:t>Family Name ______________________________________</w:t>
      </w:r>
    </w:p>
    <w:p w:rsidRPr="00F80623" w:rsidR="00A026C9" w:rsidP="00A026C9" w:rsidRDefault="00A026C9" w14:paraId="1708E82E" w14:textId="77777777">
      <w:pPr>
        <w:rPr>
          <w:rFonts w:asciiTheme="minorHAnsi" w:hAnsiTheme="minorHAnsi"/>
          <w:b/>
        </w:rPr>
      </w:pPr>
    </w:p>
    <w:sectPr w:rsidRPr="00F80623" w:rsidR="00A026C9" w:rsidSect="00C51C0A">
      <w:footerReference w:type="default" r:id="rId7"/>
      <w:pgSz w:w="12240" w:h="15840" w:orient="portrait"/>
      <w:pgMar w:top="1080" w:right="1440" w:bottom="1440" w:left="1440" w:header="720" w:footer="720" w:gutter="0"/>
      <w:cols w:space="720"/>
      <w:headerReference w:type="default" r:id="R27b075a9693b48f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62F7" w:rsidRDefault="00B262F7" w14:paraId="474196EA" w14:textId="77777777">
      <w:r>
        <w:separator/>
      </w:r>
    </w:p>
  </w:endnote>
  <w:endnote w:type="continuationSeparator" w:id="0">
    <w:p w:rsidR="00B262F7" w:rsidRDefault="00B262F7" w14:paraId="633FFF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5C6D" w:rsidR="003A0E45" w:rsidP="20568588" w:rsidRDefault="003A0E45" w14:paraId="71E20080" w14:textId="6C339082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  <w:r w:rsidRPr="20568588" w:rsidR="20568588">
      <w:rPr>
        <w:sz w:val="18"/>
        <w:szCs w:val="18"/>
      </w:rPr>
      <w:t xml:space="preserve">Revised </w:t>
    </w:r>
    <w:r w:rsidRPr="20568588" w:rsidR="20568588">
      <w:rPr>
        <w:sz w:val="18"/>
        <w:szCs w:val="18"/>
      </w:rPr>
      <w:t xml:space="preserve">November 2025 </w:t>
    </w:r>
    <w:r w:rsidRPr="20568588" w:rsidR="20568588">
      <w:rPr>
        <w:sz w:val="18"/>
        <w:szCs w:val="18"/>
      </w:rPr>
      <w:t>Parent Participation Agreement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62F7" w:rsidRDefault="00B262F7" w14:paraId="4BBFF8C3" w14:textId="77777777">
      <w:r>
        <w:separator/>
      </w:r>
    </w:p>
  </w:footnote>
  <w:footnote w:type="continuationSeparator" w:id="0">
    <w:p w:rsidR="00B262F7" w:rsidRDefault="00B262F7" w14:paraId="7606AEB2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568588" w:rsidTr="20568588" w14:paraId="0E05BABF">
      <w:trPr>
        <w:trHeight w:val="300"/>
      </w:trPr>
      <w:tc>
        <w:tcPr>
          <w:tcW w:w="3120" w:type="dxa"/>
          <w:tcMar/>
        </w:tcPr>
        <w:p w:rsidR="20568588" w:rsidP="20568588" w:rsidRDefault="20568588" w14:paraId="77824498" w14:textId="24803BA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0568588" w:rsidP="20568588" w:rsidRDefault="20568588" w14:paraId="218C93AF" w14:textId="3893C6F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568588" w:rsidP="20568588" w:rsidRDefault="20568588" w14:paraId="38E03FCE" w14:textId="489275AF">
          <w:pPr>
            <w:pStyle w:val="Header"/>
            <w:bidi w:val="0"/>
            <w:ind w:right="-115"/>
            <w:jc w:val="right"/>
          </w:pPr>
        </w:p>
      </w:tc>
    </w:tr>
  </w:tbl>
  <w:p w:rsidR="20568588" w:rsidP="20568588" w:rsidRDefault="20568588" w14:paraId="2503D7C8" w14:textId="642BF5F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1eSiWGv" int2:invalidationBookmarkName="" int2:hashCode="oDKeFME1Nby2NZ" int2:id="W40ggFI1">
      <int2:state int2:type="style" int2:value="Rejected"/>
    </int2:bookmark>
    <int2:bookmark int2:bookmarkName="_Int_X1S67UEo" int2:invalidationBookmarkName="" int2:hashCode="87hrE9u8HyXx7Y" int2:id="TpVJ99vk">
      <int2:state int2:type="gram" int2:value="Rejected"/>
    </int2:bookmark>
    <int2:bookmark int2:bookmarkName="_Int_VdIxBzcX" int2:invalidationBookmarkName="" int2:hashCode="HfkXFERLtkzzev" int2:id="Pbfgodeg">
      <int2:state int2:type="gram" int2:value="Rejected"/>
    </int2:bookmark>
    <int2:bookmark int2:bookmarkName="_Int_MchEZaqW" int2:invalidationBookmarkName="" int2:hashCode="FqkcxxHhcYipiC" int2:id="SDnH5yej">
      <int2:state int2:type="gram" int2:value="Rejected"/>
    </int2:bookmark>
    <int2:bookmark int2:bookmarkName="_Int_bZBVsAFP" int2:invalidationBookmarkName="" int2:hashCode="aNG2U+owetEgif" int2:id="nMsk9ALm">
      <int2:state int2:type="style" int2:value="Rejected"/>
    </int2:bookmark>
    <int2:bookmark int2:bookmarkName="_Int_CMErGSgT" int2:invalidationBookmarkName="" int2:hashCode="2ID1O1WHh3Vmdy" int2:id="RzLjkXwt">
      <int2:state int2:type="AugLoop_Text_Critique" int2:value="Rejected"/>
    </int2:bookmark>
    <int2:bookmark int2:bookmarkName="_Int_KZB3VUPX" int2:invalidationBookmarkName="" int2:hashCode="3KKjJeR/dxf+gy" int2:id="qah4SiBp">
      <int2:state int2:type="style" int2:value="Rejected"/>
    </int2:bookmark>
    <int2:bookmark int2:bookmarkName="_Int_ac0mnIxV" int2:invalidationBookmarkName="" int2:hashCode="+0QW/43syi4Ver" int2:id="88ECCRQO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45f1b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a4b939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EE334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F7D2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4B3EEC"/>
    <w:multiLevelType w:val="singleLevel"/>
    <w:tmpl w:val="6F7A2F8C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603517AB"/>
    <w:multiLevelType w:val="singleLevel"/>
    <w:tmpl w:val="6F7A2F8C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1" w16cid:durableId="958294645">
    <w:abstractNumId w:val="2"/>
  </w:num>
  <w:num w:numId="2" w16cid:durableId="1442605667">
    <w:abstractNumId w:val="1"/>
  </w:num>
  <w:num w:numId="3" w16cid:durableId="1868450258">
    <w:abstractNumId w:val="0"/>
  </w:num>
  <w:num w:numId="4" w16cid:durableId="9983495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1C"/>
    <w:rsid w:val="000C7154"/>
    <w:rsid w:val="001452C4"/>
    <w:rsid w:val="00296664"/>
    <w:rsid w:val="002E343C"/>
    <w:rsid w:val="00314AFE"/>
    <w:rsid w:val="0037781C"/>
    <w:rsid w:val="003A0E45"/>
    <w:rsid w:val="00534659"/>
    <w:rsid w:val="00656C08"/>
    <w:rsid w:val="007B06E5"/>
    <w:rsid w:val="009351FD"/>
    <w:rsid w:val="0096159E"/>
    <w:rsid w:val="00963648"/>
    <w:rsid w:val="00970B2F"/>
    <w:rsid w:val="00A026C9"/>
    <w:rsid w:val="00B262F7"/>
    <w:rsid w:val="00B3084E"/>
    <w:rsid w:val="00B739F1"/>
    <w:rsid w:val="00BC27CA"/>
    <w:rsid w:val="00C457D6"/>
    <w:rsid w:val="00C51C0A"/>
    <w:rsid w:val="00D70293"/>
    <w:rsid w:val="00DF4119"/>
    <w:rsid w:val="00F171A6"/>
    <w:rsid w:val="00F80623"/>
    <w:rsid w:val="00FF3B5D"/>
    <w:rsid w:val="041BF677"/>
    <w:rsid w:val="062495A8"/>
    <w:rsid w:val="06A8A356"/>
    <w:rsid w:val="06DCFF30"/>
    <w:rsid w:val="0750B1E5"/>
    <w:rsid w:val="09A89847"/>
    <w:rsid w:val="1037ECF6"/>
    <w:rsid w:val="13DDF9AF"/>
    <w:rsid w:val="14351F29"/>
    <w:rsid w:val="176FF547"/>
    <w:rsid w:val="19056151"/>
    <w:rsid w:val="19E824F6"/>
    <w:rsid w:val="1E129AB8"/>
    <w:rsid w:val="1E655BDE"/>
    <w:rsid w:val="2002352B"/>
    <w:rsid w:val="20568588"/>
    <w:rsid w:val="217C5308"/>
    <w:rsid w:val="2213ED53"/>
    <w:rsid w:val="23936D63"/>
    <w:rsid w:val="241F65D4"/>
    <w:rsid w:val="341C39DC"/>
    <w:rsid w:val="39EC081F"/>
    <w:rsid w:val="3A579E13"/>
    <w:rsid w:val="3AAA1675"/>
    <w:rsid w:val="3AB67F78"/>
    <w:rsid w:val="3C249E39"/>
    <w:rsid w:val="3D07EAB8"/>
    <w:rsid w:val="3EEA82B6"/>
    <w:rsid w:val="402B0C83"/>
    <w:rsid w:val="406067BC"/>
    <w:rsid w:val="41A51DEC"/>
    <w:rsid w:val="43E8B164"/>
    <w:rsid w:val="454ECE72"/>
    <w:rsid w:val="46D0777D"/>
    <w:rsid w:val="4772B2CD"/>
    <w:rsid w:val="4776C43B"/>
    <w:rsid w:val="48624060"/>
    <w:rsid w:val="48C83784"/>
    <w:rsid w:val="490A4708"/>
    <w:rsid w:val="4B716520"/>
    <w:rsid w:val="4D07504F"/>
    <w:rsid w:val="4F946192"/>
    <w:rsid w:val="51E7B4E9"/>
    <w:rsid w:val="5285677A"/>
    <w:rsid w:val="52DFF80D"/>
    <w:rsid w:val="56634373"/>
    <w:rsid w:val="56E85BFC"/>
    <w:rsid w:val="5E05D2C5"/>
    <w:rsid w:val="605B9976"/>
    <w:rsid w:val="6293CFEE"/>
    <w:rsid w:val="66D893AC"/>
    <w:rsid w:val="6821C176"/>
    <w:rsid w:val="69339364"/>
    <w:rsid w:val="70E56F42"/>
    <w:rsid w:val="721C6448"/>
    <w:rsid w:val="73AAFA58"/>
    <w:rsid w:val="73EBE33E"/>
    <w:rsid w:val="752D6DAD"/>
    <w:rsid w:val="765DCBFE"/>
    <w:rsid w:val="77AF1512"/>
    <w:rsid w:val="78F12A84"/>
    <w:rsid w:val="7D3C7E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45CB"/>
  <w15:docId w15:val="{04359730-66A9-4675-85B1-94643B4C10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4EAF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81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85C6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5C6D"/>
  </w:style>
  <w:style w:type="paragraph" w:styleId="Footer">
    <w:name w:val="footer"/>
    <w:basedOn w:val="Normal"/>
    <w:link w:val="FooterChar"/>
    <w:uiPriority w:val="99"/>
    <w:unhideWhenUsed/>
    <w:rsid w:val="00285C6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5C6D"/>
  </w:style>
  <w:style w:type="paragraph" w:styleId="Title">
    <w:name w:val="Title"/>
    <w:basedOn w:val="Normal"/>
    <w:link w:val="TitleChar"/>
    <w:qFormat/>
    <w:rsid w:val="007B06E5"/>
    <w:pPr>
      <w:jc w:val="center"/>
    </w:pPr>
    <w:rPr>
      <w:rFonts w:ascii="Times New Roman" w:hAnsi="Times New Roman" w:eastAsia="Times New Roman"/>
      <w:b/>
      <w:szCs w:val="20"/>
    </w:rPr>
  </w:style>
  <w:style w:type="character" w:styleId="TitleChar" w:customStyle="1">
    <w:name w:val="Title Char"/>
    <w:basedOn w:val="DefaultParagraphFont"/>
    <w:link w:val="Title"/>
    <w:rsid w:val="007B06E5"/>
    <w:rPr>
      <w:rFonts w:ascii="Times New Roman" w:hAnsi="Times New Roman" w:eastAsia="Times New Roman"/>
      <w:b/>
      <w:sz w:val="24"/>
    </w:rPr>
  </w:style>
  <w:style w:type="paragraph" w:styleId="ListParagraph">
    <w:uiPriority w:val="34"/>
    <w:name w:val="List Paragraph"/>
    <w:basedOn w:val="Normal"/>
    <w:qFormat/>
    <w:rsid w:val="2056858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27b075a9693b48fa" /><Relationship Type="http://schemas.microsoft.com/office/2020/10/relationships/intelligence" Target="intelligence2.xml" Id="R7f98241b6f6748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Sylvia</dc:creator>
  <lastModifiedBy>Guest User</lastModifiedBy>
  <revision>5</revision>
  <lastPrinted>2013-09-12T00:36:00.0000000Z</lastPrinted>
  <dcterms:created xsi:type="dcterms:W3CDTF">2022-10-13T16:53:00.0000000Z</dcterms:created>
  <dcterms:modified xsi:type="dcterms:W3CDTF">2026-04-08T18:01:26.3657828Z</dcterms:modified>
</coreProperties>
</file>